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8"/>
        <w:ind w:firstLine="643"/>
        <w:rPr>
          <w:rFonts w:hint="eastAsia" w:ascii="宋体" w:hAnsi="宋体" w:eastAsia="宋体" w:cs="宋体"/>
          <w:spacing w:val="-70"/>
          <w:sz w:val="24"/>
          <w:szCs w:val="24"/>
        </w:rPr>
      </w:pPr>
      <w:bookmarkStart w:id="15" w:name="_GoBack"/>
      <w:bookmarkEnd w:id="15"/>
      <w:r>
        <w:rPr>
          <w:rFonts w:hint="eastAsia" w:ascii="宋体" w:hAnsi="宋体" w:eastAsia="宋体" w:cs="宋体"/>
          <w:sz w:val="24"/>
          <w:szCs w:val="24"/>
        </w:rPr>
        <w:pict>
          <v:group id="画布 4" o:spid="_x0000_s1139" o:spt="203" style="position:absolute;left:0pt;margin-top:15.4pt;height:258.45pt;width:419.4pt;mso-position-horizontal:center;mso-wrap-distance-bottom:0pt;mso-wrap-distance-left:9pt;mso-wrap-distance-right:9pt;mso-wrap-distance-top:0pt;z-index:251659264;mso-width-relative:page;mso-height-relative:page;" coordsize="53263,32823" editas="canvas">
            <o:lock v:ext="edit"/>
            <v:shape id="画布 4" o:spid="_x0000_s1140" o:spt="75" type="#_x0000_t75" style="position:absolute;left:0;top:0;height:32823;width:53263;" filled="f" o:preferrelative="f" stroked="f" coordsize="21600,21600">
              <v:path/>
              <v:fill on="f" focussize="0,0"/>
              <v:stroke on="f" joinstyle="miter"/>
              <v:imagedata o:title=""/>
              <o:lock v:ext="edit" aspectratio="t"/>
            </v:shape>
            <v:shape id="Text Box 4" o:spid="_x0000_s1141" o:spt="202" type="#_x0000_t202" style="position:absolute;left:95;top:28606;height:2616;width:53168;" fillcolor="#C0C0C0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IKw78A&#10;AADaAAAADwAAAGRycy9kb3ducmV2LnhtbERP24rCMBB9X/Afwgi+LGu6Pqh0jSJewMuTuh8wNmNT&#10;tpl0m1jr3xtB8Gk4nOtMZq0tRUO1Lxwr+O4nIIgzpwvOFfye1l9jED4gaywdk4I7eZhNOx8TTLW7&#10;8YGaY8hFDGGfogITQpVK6TNDFn3fVcSRu7jaYoiwzqWu8RbDbSkHSTKUFguODQYrWhjK/o5Xq6AZ&#10;0dafdys6L5fy09Ch+ef9Ralet53/gAjUhrf45d7oOB+erzyvnD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UgrDvwAAANoAAAAPAAAAAAAAAAAAAAAAAJgCAABkcnMvZG93bnJl&#10;di54bWxQSwUGAAAAAAQABAD1AAAAhAMAAAAA&#10;">
              <v:path/>
              <v:fill on="t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spacing w:before="120" w:after="120"/>
                    </w:pPr>
                  </w:p>
                </w:txbxContent>
              </v:textbox>
            </v:shape>
            <v:shape id="Text Box 5" o:spid="_x0000_s1142" o:spt="202" type="#_x0000_t202" style="position:absolute;left:4019;top:17011;height:10573;width:44558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6XW8IA&#10;AADaAAAADwAAAGRycy9kb3ducmV2LnhtbESPQYvCMBSE78L+h/AW9qapHkS7RhFZQRAWaz14fNs8&#10;22Dz0m2i1n9vBMHjMDPfMLNFZ2txpdYbxwqGgwQEceG04VLBIV/3JyB8QNZYOyYFd/KwmH/0Zphq&#10;d+OMrvtQighhn6KCKoQmldIXFVn0A9cQR+/kWoshyraUusVbhNtajpJkLC0ajgsVNrSqqDjvL1bB&#10;8sjZj/n//dtlp8zk+TTh7fis1Ndnt/wGEagL7/CrvdEKRvC8Em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jpdbwgAAANoAAAAPAAAAAAAAAAAAAAAAAJgCAABkcnMvZG93&#10;bnJldi54bWxQSwUGAAAAAAQABAD1AAAAhwMAAAAA&#10;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jc w:val="center"/>
                      <w:rPr>
                        <w:rFonts w:hint="eastAsia" w:ascii="黑体" w:hAnsi="宋体" w:eastAsia="黑体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="黑体" w:hAnsi="宋体" w:eastAsia="黑体"/>
                        <w:sz w:val="28"/>
                        <w:szCs w:val="28"/>
                        <w:lang w:eastAsia="zh-CN"/>
                      </w:rPr>
                      <w:t>国泰新点软件股份有限公司</w:t>
                    </w:r>
                  </w:p>
                  <w:p>
                    <w:pPr>
                      <w:jc w:val="center"/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</w:pPr>
                    <w:r>
                      <w:rPr>
                        <w:rFonts w:hint="eastAsia" w:ascii="宋体" w:hAnsi="宋体"/>
                        <w:szCs w:val="21"/>
                      </w:rPr>
                      <w:t>地址：江苏张家港市经济开发区</w:t>
                    </w:r>
                    <w:r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  <w:t>(http://www.epint.</w:t>
                    </w:r>
                    <w:r>
                      <w:rPr>
                        <w:rFonts w:hint="eastAsia" w:ascii="Arial" w:hAnsi="Arial" w:cs="Arial"/>
                        <w:b/>
                        <w:color w:val="0000FF"/>
                        <w:szCs w:val="21"/>
                      </w:rPr>
                      <w:t>com.cn</w:t>
                    </w:r>
                    <w:r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  <w:t>)</w:t>
                    </w:r>
                  </w:p>
                  <w:p>
                    <w:pPr>
                      <w:jc w:val="center"/>
                      <w:rPr>
                        <w:rFonts w:ascii="宋体" w:hAnsi="宋体"/>
                        <w:szCs w:val="21"/>
                      </w:rPr>
                    </w:pPr>
                    <w:r>
                      <w:rPr>
                        <w:rFonts w:hint="eastAsia" w:ascii="宋体" w:hAnsi="宋体"/>
                        <w:szCs w:val="21"/>
                      </w:rPr>
                      <w:t>电话：0512-58188000传真：0512-58132373</w:t>
                    </w:r>
                  </w:p>
                </w:txbxContent>
              </v:textbox>
            </v:shape>
            <v:shape id="_x0000_s1143" o:spid="_x0000_s1143" o:spt="75" type="#_x0000_t75" style="position:absolute;left:4019;top:0;height:17640;width:41167;" filled="f" o:preferrelative="t" stroked="f" coordsize="21600,21600">
              <v:path/>
              <v:fill on="f" focussize="0,0"/>
              <v:stroke on="f" joinstyle="miter"/>
              <v:imagedata r:id="rId12" o:title="Epoint新点"/>
              <o:lock v:ext="edit" aspectratio="t"/>
            </v:shape>
            <w10:wrap type="square"/>
          </v:group>
        </w:pict>
      </w:r>
    </w:p>
    <w:p>
      <w:pPr>
        <w:ind w:firstLine="0" w:firstLineChars="0"/>
        <w:rPr>
          <w:rFonts w:hint="eastAsia" w:ascii="宋体" w:hAnsi="宋体" w:eastAsia="宋体" w:cs="宋体"/>
          <w:sz w:val="24"/>
          <w:szCs w:val="24"/>
        </w:rPr>
      </w:pPr>
    </w:p>
    <w:p>
      <w:pPr>
        <w:ind w:firstLine="0" w:firstLineChars="0"/>
        <w:rPr>
          <w:rFonts w:hint="eastAsia" w:ascii="宋体" w:hAnsi="宋体" w:eastAsia="宋体" w:cs="宋体"/>
          <w:sz w:val="24"/>
          <w:szCs w:val="24"/>
        </w:rPr>
      </w:pPr>
    </w:p>
    <w:p>
      <w:pPr>
        <w:ind w:firstLine="0" w:firstLineChars="0"/>
        <w:rPr>
          <w:rFonts w:hint="eastAsia" w:ascii="宋体" w:hAnsi="宋体" w:eastAsia="宋体" w:cs="宋体"/>
          <w:sz w:val="24"/>
          <w:szCs w:val="24"/>
        </w:rPr>
      </w:pPr>
    </w:p>
    <w:p>
      <w:pPr>
        <w:ind w:firstLine="0" w:firstLineChars="0"/>
        <w:rPr>
          <w:rFonts w:hint="eastAsia" w:ascii="宋体" w:hAnsi="宋体" w:eastAsia="宋体" w:cs="宋体"/>
          <w:sz w:val="24"/>
          <w:szCs w:val="24"/>
        </w:rPr>
      </w:pPr>
    </w:p>
    <w:p>
      <w:pPr>
        <w:ind w:firstLine="0" w:firstLineChars="0"/>
        <w:rPr>
          <w:rFonts w:hint="eastAsia" w:ascii="宋体" w:hAnsi="宋体" w:eastAsia="宋体" w:cs="宋体"/>
          <w:sz w:val="24"/>
          <w:szCs w:val="24"/>
        </w:rPr>
      </w:pPr>
    </w:p>
    <w:p>
      <w:pPr>
        <w:ind w:firstLine="0" w:firstLineChars="0"/>
        <w:rPr>
          <w:rFonts w:hint="eastAsia" w:ascii="宋体" w:hAnsi="宋体" w:eastAsia="宋体" w:cs="宋体"/>
          <w:sz w:val="24"/>
          <w:szCs w:val="24"/>
        </w:rPr>
      </w:pPr>
    </w:p>
    <w:p>
      <w:pPr>
        <w:ind w:firstLine="0" w:firstLineChars="0"/>
        <w:jc w:val="center"/>
        <w:rPr>
          <w:rFonts w:hint="eastAsia" w:ascii="宋体" w:hAnsi="宋体" w:cs="宋体"/>
          <w:b/>
          <w:sz w:val="44"/>
          <w:szCs w:val="44"/>
          <w:lang w:eastAsia="zh-CN"/>
        </w:rPr>
      </w:pPr>
      <w:r>
        <w:rPr>
          <w:rFonts w:hint="eastAsia" w:ascii="宋体" w:hAnsi="宋体" w:cs="宋体"/>
          <w:b/>
          <w:sz w:val="44"/>
          <w:szCs w:val="44"/>
          <w:lang w:eastAsia="zh-CN"/>
        </w:rPr>
        <w:t>电子保函申请</w:t>
      </w:r>
    </w:p>
    <w:p>
      <w:pPr>
        <w:ind w:firstLine="0" w:firstLineChars="0"/>
        <w:jc w:val="center"/>
        <w:rPr>
          <w:rFonts w:hint="eastAsia" w:ascii="宋体" w:hAnsi="宋体" w:eastAsia="宋体" w:cs="宋体"/>
          <w:b/>
          <w:sz w:val="44"/>
          <w:szCs w:val="44"/>
        </w:rPr>
      </w:pPr>
      <w:r>
        <w:rPr>
          <w:rFonts w:hint="eastAsia" w:ascii="宋体" w:hAnsi="宋体" w:eastAsia="宋体" w:cs="宋体"/>
          <w:b/>
          <w:sz w:val="44"/>
          <w:szCs w:val="44"/>
        </w:rPr>
        <w:t>操作手册</w:t>
      </w:r>
    </w:p>
    <w:p>
      <w:pPr>
        <w:pStyle w:val="57"/>
        <w:ind w:firstLine="360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57"/>
        <w:ind w:firstLine="360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57"/>
        <w:ind w:firstLine="360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57"/>
        <w:ind w:firstLine="360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57"/>
        <w:ind w:firstLine="360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57"/>
        <w:ind w:firstLine="360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57"/>
        <w:ind w:firstLine="0" w:firstLineChars="0"/>
        <w:rPr>
          <w:rFonts w:hint="eastAsia" w:ascii="宋体" w:hAnsi="宋体" w:eastAsia="宋体" w:cs="宋体"/>
          <w:sz w:val="24"/>
          <w:szCs w:val="24"/>
        </w:rPr>
      </w:pPr>
    </w:p>
    <w:p>
      <w:pPr>
        <w:ind w:firstLine="0" w:firstLineChars="0"/>
        <w:jc w:val="center"/>
        <w:rPr>
          <w:rFonts w:hint="eastAsia" w:ascii="宋体" w:hAnsi="宋体" w:eastAsia="宋体" w:cs="宋体"/>
          <w:b/>
          <w:spacing w:val="200"/>
          <w:sz w:val="24"/>
          <w:szCs w:val="24"/>
        </w:rPr>
      </w:pPr>
      <w:r>
        <w:rPr>
          <w:rFonts w:hint="eastAsia" w:ascii="宋体" w:hAnsi="宋体" w:eastAsia="宋体" w:cs="宋体"/>
          <w:b/>
          <w:spacing w:val="200"/>
          <w:sz w:val="24"/>
          <w:szCs w:val="24"/>
        </w:rPr>
        <w:t>目录</w:t>
      </w:r>
    </w:p>
    <w:p>
      <w:pPr>
        <w:pStyle w:val="28"/>
        <w:tabs>
          <w:tab w:val="right" w:leader="dot" w:pos="8312"/>
        </w:tabs>
      </w:pP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TOC \o "4-5" \h \z \t "标题 1,1,标题 2,2,标题 3,3"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Cs w:val="24"/>
        </w:rPr>
        <w:fldChar w:fldCharType="begin"/>
      </w:r>
      <w:r>
        <w:rPr>
          <w:rFonts w:hint="eastAsia" w:ascii="宋体" w:hAnsi="宋体" w:eastAsia="宋体" w:cs="宋体"/>
          <w:szCs w:val="24"/>
        </w:rPr>
        <w:instrText xml:space="preserve"> HYPERLINK \l _Toc23615 </w:instrText>
      </w:r>
      <w:r>
        <w:rPr>
          <w:rFonts w:hint="eastAsia" w:ascii="宋体" w:hAnsi="宋体" w:eastAsia="宋体" w:cs="宋体"/>
          <w:szCs w:val="24"/>
        </w:rPr>
        <w:fldChar w:fldCharType="separate"/>
      </w:r>
      <w:r>
        <w:rPr>
          <w:rFonts w:hint="eastAsia" w:ascii="宋体" w:hAnsi="宋体" w:eastAsia="宋体" w:cs="宋体"/>
          <w:szCs w:val="24"/>
          <w:lang w:val="en-US"/>
        </w:rPr>
        <w:t xml:space="preserve">一、 </w:t>
      </w:r>
      <w:r>
        <w:rPr>
          <w:rFonts w:hint="eastAsia" w:ascii="宋体" w:hAnsi="宋体" w:eastAsia="宋体" w:cs="宋体"/>
          <w:szCs w:val="24"/>
        </w:rPr>
        <w:t>系统前期准备</w:t>
      </w:r>
      <w:r>
        <w:tab/>
      </w:r>
      <w:r>
        <w:fldChar w:fldCharType="begin"/>
      </w:r>
      <w:r>
        <w:instrText xml:space="preserve"> PAGEREF _Toc23615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="宋体" w:hAnsi="宋体" w:eastAsia="宋体" w:cs="宋体"/>
          <w:szCs w:val="24"/>
        </w:rPr>
        <w:fldChar w:fldCharType="end"/>
      </w:r>
    </w:p>
    <w:p>
      <w:pPr>
        <w:pStyle w:val="34"/>
        <w:tabs>
          <w:tab w:val="right" w:leader="dot" w:pos="8312"/>
        </w:tabs>
      </w:pPr>
      <w:r>
        <w:rPr>
          <w:rFonts w:hint="eastAsia" w:ascii="宋体" w:hAnsi="宋体" w:eastAsia="宋体" w:cs="宋体"/>
          <w:szCs w:val="24"/>
        </w:rPr>
        <w:fldChar w:fldCharType="begin"/>
      </w:r>
      <w:r>
        <w:rPr>
          <w:rFonts w:hint="eastAsia" w:ascii="宋体" w:hAnsi="宋体" w:eastAsia="宋体" w:cs="宋体"/>
          <w:szCs w:val="24"/>
        </w:rPr>
        <w:instrText xml:space="preserve"> HYPERLINK \l _Toc29186 </w:instrText>
      </w:r>
      <w:r>
        <w:rPr>
          <w:rFonts w:hint="eastAsia" w:ascii="宋体" w:hAnsi="宋体" w:eastAsia="宋体" w:cs="宋体"/>
          <w:szCs w:val="24"/>
        </w:rPr>
        <w:fldChar w:fldCharType="separate"/>
      </w:r>
      <w:r>
        <w:rPr>
          <w:rFonts w:hint="eastAsia" w:ascii="宋体" w:hAnsi="宋体" w:eastAsia="宋体" w:cs="宋体"/>
          <w:szCs w:val="30"/>
        </w:rPr>
        <w:t xml:space="preserve">1.1、 </w:t>
      </w:r>
      <w:r>
        <w:rPr>
          <w:rFonts w:hint="eastAsia" w:ascii="宋体" w:hAnsi="宋体" w:eastAsia="宋体" w:cs="宋体"/>
          <w:szCs w:val="24"/>
        </w:rPr>
        <w:t>浏览器配</w:t>
      </w:r>
      <w:r>
        <w:rPr>
          <w:rFonts w:hint="eastAsia" w:ascii="宋体" w:hAnsi="宋体" w:cs="宋体"/>
          <w:szCs w:val="24"/>
          <w:lang w:eastAsia="zh-CN"/>
        </w:rPr>
        <w:t>置</w:t>
      </w:r>
      <w:r>
        <w:tab/>
      </w:r>
      <w:r>
        <w:fldChar w:fldCharType="begin"/>
      </w:r>
      <w:r>
        <w:instrText xml:space="preserve"> PAGEREF _Toc29186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="宋体" w:hAnsi="宋体" w:eastAsia="宋体" w:cs="宋体"/>
          <w:szCs w:val="24"/>
        </w:rPr>
        <w:fldChar w:fldCharType="end"/>
      </w:r>
    </w:p>
    <w:p>
      <w:pPr>
        <w:pStyle w:val="34"/>
        <w:tabs>
          <w:tab w:val="right" w:leader="dot" w:pos="8312"/>
        </w:tabs>
      </w:pPr>
      <w:r>
        <w:rPr>
          <w:rFonts w:hint="eastAsia" w:ascii="宋体" w:hAnsi="宋体" w:eastAsia="宋体" w:cs="宋体"/>
          <w:szCs w:val="24"/>
        </w:rPr>
        <w:fldChar w:fldCharType="begin"/>
      </w:r>
      <w:r>
        <w:rPr>
          <w:rFonts w:hint="eastAsia" w:ascii="宋体" w:hAnsi="宋体" w:eastAsia="宋体" w:cs="宋体"/>
          <w:szCs w:val="24"/>
        </w:rPr>
        <w:instrText xml:space="preserve"> HYPERLINK \l _Toc12724 </w:instrText>
      </w:r>
      <w:r>
        <w:rPr>
          <w:rFonts w:hint="eastAsia" w:ascii="宋体" w:hAnsi="宋体" w:eastAsia="宋体" w:cs="宋体"/>
          <w:szCs w:val="24"/>
        </w:rPr>
        <w:fldChar w:fldCharType="separate"/>
      </w:r>
      <w:r>
        <w:rPr>
          <w:rFonts w:hint="eastAsia"/>
          <w:szCs w:val="30"/>
          <w:lang w:eastAsia="zh-CN"/>
        </w:rPr>
        <w:t xml:space="preserve">1.2、 </w:t>
      </w:r>
      <w:r>
        <w:rPr>
          <w:rFonts w:hint="eastAsia"/>
          <w:lang w:eastAsia="zh-CN"/>
        </w:rPr>
        <w:t>添加信任站点</w:t>
      </w:r>
      <w:r>
        <w:tab/>
      </w:r>
      <w:r>
        <w:fldChar w:fldCharType="begin"/>
      </w:r>
      <w:r>
        <w:instrText xml:space="preserve"> PAGEREF _Toc12724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宋体" w:hAnsi="宋体" w:eastAsia="宋体" w:cs="宋体"/>
          <w:szCs w:val="24"/>
        </w:rPr>
        <w:fldChar w:fldCharType="end"/>
      </w:r>
    </w:p>
    <w:p>
      <w:pPr>
        <w:pStyle w:val="34"/>
        <w:tabs>
          <w:tab w:val="right" w:leader="dot" w:pos="8312"/>
        </w:tabs>
      </w:pPr>
      <w:r>
        <w:rPr>
          <w:rFonts w:hint="eastAsia" w:ascii="宋体" w:hAnsi="宋体" w:eastAsia="宋体" w:cs="宋体"/>
          <w:szCs w:val="24"/>
        </w:rPr>
        <w:fldChar w:fldCharType="begin"/>
      </w:r>
      <w:r>
        <w:rPr>
          <w:rFonts w:hint="eastAsia" w:ascii="宋体" w:hAnsi="宋体" w:eastAsia="宋体" w:cs="宋体"/>
          <w:szCs w:val="24"/>
        </w:rPr>
        <w:instrText xml:space="preserve"> HYPERLINK \l _Toc9757 </w:instrText>
      </w:r>
      <w:r>
        <w:rPr>
          <w:rFonts w:hint="eastAsia" w:ascii="宋体" w:hAnsi="宋体" w:eastAsia="宋体" w:cs="宋体"/>
          <w:szCs w:val="24"/>
        </w:rPr>
        <w:fldChar w:fldCharType="separate"/>
      </w:r>
      <w:r>
        <w:rPr>
          <w:rFonts w:hint="eastAsia"/>
          <w:szCs w:val="30"/>
        </w:rPr>
        <w:t xml:space="preserve">1.3、 </w:t>
      </w:r>
      <w:r>
        <w:rPr>
          <w:rFonts w:hint="eastAsia"/>
        </w:rPr>
        <w:t>关闭拦截工具</w:t>
      </w:r>
      <w:r>
        <w:tab/>
      </w:r>
      <w:r>
        <w:fldChar w:fldCharType="begin"/>
      </w:r>
      <w:r>
        <w:instrText xml:space="preserve"> PAGEREF _Toc9757 </w:instrText>
      </w:r>
      <w:r>
        <w:fldChar w:fldCharType="separate"/>
      </w:r>
      <w:r>
        <w:t>7</w:t>
      </w:r>
      <w:r>
        <w:fldChar w:fldCharType="end"/>
      </w:r>
      <w:r>
        <w:rPr>
          <w:rFonts w:hint="eastAsia" w:ascii="宋体" w:hAnsi="宋体" w:eastAsia="宋体" w:cs="宋体"/>
          <w:szCs w:val="24"/>
        </w:rPr>
        <w:fldChar w:fldCharType="end"/>
      </w:r>
    </w:p>
    <w:p>
      <w:pPr>
        <w:pStyle w:val="28"/>
        <w:tabs>
          <w:tab w:val="right" w:leader="dot" w:pos="8312"/>
        </w:tabs>
      </w:pPr>
      <w:r>
        <w:rPr>
          <w:rFonts w:hint="eastAsia" w:ascii="宋体" w:hAnsi="宋体" w:eastAsia="宋体" w:cs="宋体"/>
          <w:szCs w:val="24"/>
        </w:rPr>
        <w:fldChar w:fldCharType="begin"/>
      </w:r>
      <w:r>
        <w:rPr>
          <w:rFonts w:hint="eastAsia" w:ascii="宋体" w:hAnsi="宋体" w:eastAsia="宋体" w:cs="宋体"/>
          <w:szCs w:val="24"/>
        </w:rPr>
        <w:instrText xml:space="preserve"> HYPERLINK \l _Toc19220 </w:instrText>
      </w:r>
      <w:r>
        <w:rPr>
          <w:rFonts w:hint="eastAsia" w:ascii="宋体" w:hAnsi="宋体" w:eastAsia="宋体" w:cs="宋体"/>
          <w:szCs w:val="24"/>
        </w:rPr>
        <w:fldChar w:fldCharType="separate"/>
      </w:r>
      <w:r>
        <w:rPr>
          <w:rFonts w:hint="eastAsia"/>
          <w:lang w:val="en-US" w:eastAsia="zh-CN"/>
        </w:rPr>
        <w:t xml:space="preserve">二、 </w:t>
      </w:r>
      <w:r>
        <w:rPr>
          <w:rFonts w:hint="eastAsia"/>
          <w:lang w:eastAsia="zh-CN"/>
        </w:rPr>
        <w:t>申请保函</w:t>
      </w:r>
      <w:r>
        <w:tab/>
      </w:r>
      <w:r>
        <w:fldChar w:fldCharType="begin"/>
      </w:r>
      <w:r>
        <w:instrText xml:space="preserve"> PAGEREF _Toc19220 </w:instrText>
      </w:r>
      <w:r>
        <w:fldChar w:fldCharType="separate"/>
      </w:r>
      <w:r>
        <w:t>8</w:t>
      </w:r>
      <w:r>
        <w:fldChar w:fldCharType="end"/>
      </w:r>
      <w:r>
        <w:rPr>
          <w:rFonts w:hint="eastAsia" w:ascii="宋体" w:hAnsi="宋体" w:eastAsia="宋体" w:cs="宋体"/>
          <w:szCs w:val="24"/>
        </w:rPr>
        <w:fldChar w:fldCharType="end"/>
      </w:r>
    </w:p>
    <w:p>
      <w:pPr>
        <w:pStyle w:val="34"/>
        <w:tabs>
          <w:tab w:val="right" w:leader="dot" w:pos="8312"/>
        </w:tabs>
      </w:pPr>
      <w:r>
        <w:rPr>
          <w:rFonts w:hint="eastAsia" w:ascii="宋体" w:hAnsi="宋体" w:eastAsia="宋体" w:cs="宋体"/>
          <w:szCs w:val="24"/>
        </w:rPr>
        <w:fldChar w:fldCharType="begin"/>
      </w:r>
      <w:r>
        <w:rPr>
          <w:rFonts w:hint="eastAsia" w:ascii="宋体" w:hAnsi="宋体" w:eastAsia="宋体" w:cs="宋体"/>
          <w:szCs w:val="24"/>
        </w:rPr>
        <w:instrText xml:space="preserve"> HYPERLINK \l _Toc16267 </w:instrText>
      </w:r>
      <w:r>
        <w:rPr>
          <w:rFonts w:hint="eastAsia" w:ascii="宋体" w:hAnsi="宋体" w:eastAsia="宋体" w:cs="宋体"/>
          <w:szCs w:val="24"/>
        </w:rPr>
        <w:fldChar w:fldCharType="separate"/>
      </w:r>
      <w:r>
        <w:rPr>
          <w:rFonts w:hint="eastAsia"/>
          <w:szCs w:val="30"/>
          <w:lang w:eastAsia="zh-CN"/>
        </w:rPr>
        <w:t xml:space="preserve">2.1、 </w:t>
      </w:r>
      <w:r>
        <w:rPr>
          <w:rFonts w:hint="eastAsia"/>
          <w:lang w:eastAsia="zh-CN"/>
        </w:rPr>
        <w:t>电子保函申请</w:t>
      </w:r>
      <w:r>
        <w:tab/>
      </w:r>
      <w:r>
        <w:fldChar w:fldCharType="begin"/>
      </w:r>
      <w:r>
        <w:instrText xml:space="preserve"> PAGEREF _Toc16267 </w:instrText>
      </w:r>
      <w:r>
        <w:fldChar w:fldCharType="separate"/>
      </w:r>
      <w:r>
        <w:t>8</w:t>
      </w:r>
      <w:r>
        <w:fldChar w:fldCharType="end"/>
      </w:r>
      <w:r>
        <w:rPr>
          <w:rFonts w:hint="eastAsia" w:ascii="宋体" w:hAnsi="宋体" w:eastAsia="宋体" w:cs="宋体"/>
          <w:szCs w:val="24"/>
        </w:rPr>
        <w:fldChar w:fldCharType="end"/>
      </w:r>
    </w:p>
    <w:p>
      <w:pPr>
        <w:pStyle w:val="34"/>
        <w:tabs>
          <w:tab w:val="right" w:leader="dot" w:pos="8312"/>
        </w:tabs>
      </w:pPr>
      <w:r>
        <w:rPr>
          <w:rFonts w:hint="eastAsia" w:ascii="宋体" w:hAnsi="宋体" w:eastAsia="宋体" w:cs="宋体"/>
          <w:szCs w:val="24"/>
        </w:rPr>
        <w:fldChar w:fldCharType="begin"/>
      </w:r>
      <w:r>
        <w:rPr>
          <w:rFonts w:hint="eastAsia" w:ascii="宋体" w:hAnsi="宋体" w:eastAsia="宋体" w:cs="宋体"/>
          <w:szCs w:val="24"/>
        </w:rPr>
        <w:instrText xml:space="preserve"> HYPERLINK \l _Toc14918 </w:instrText>
      </w:r>
      <w:r>
        <w:rPr>
          <w:rFonts w:hint="eastAsia" w:ascii="宋体" w:hAnsi="宋体" w:eastAsia="宋体" w:cs="宋体"/>
          <w:szCs w:val="24"/>
        </w:rPr>
        <w:fldChar w:fldCharType="separate"/>
      </w:r>
      <w:r>
        <w:rPr>
          <w:rFonts w:hint="eastAsia"/>
          <w:szCs w:val="30"/>
        </w:rPr>
        <w:t xml:space="preserve">2.2、 </w:t>
      </w:r>
      <w:r>
        <w:rPr>
          <w:rFonts w:hint="eastAsia"/>
          <w:lang w:eastAsia="zh-CN"/>
        </w:rPr>
        <w:t>选择所要申请保函的标段</w:t>
      </w:r>
      <w:r>
        <w:tab/>
      </w:r>
      <w:r>
        <w:fldChar w:fldCharType="begin"/>
      </w:r>
      <w:r>
        <w:instrText xml:space="preserve"> PAGEREF _Toc14918 </w:instrText>
      </w:r>
      <w:r>
        <w:fldChar w:fldCharType="separate"/>
      </w:r>
      <w:r>
        <w:t>8</w:t>
      </w:r>
      <w:r>
        <w:fldChar w:fldCharType="end"/>
      </w:r>
      <w:r>
        <w:rPr>
          <w:rFonts w:hint="eastAsia" w:ascii="宋体" w:hAnsi="宋体" w:eastAsia="宋体" w:cs="宋体"/>
          <w:szCs w:val="24"/>
        </w:rPr>
        <w:fldChar w:fldCharType="end"/>
      </w:r>
    </w:p>
    <w:p>
      <w:pPr>
        <w:pStyle w:val="34"/>
        <w:tabs>
          <w:tab w:val="right" w:leader="dot" w:pos="8312"/>
        </w:tabs>
      </w:pPr>
      <w:r>
        <w:rPr>
          <w:rFonts w:hint="eastAsia" w:ascii="宋体" w:hAnsi="宋体" w:eastAsia="宋体" w:cs="宋体"/>
          <w:szCs w:val="24"/>
        </w:rPr>
        <w:fldChar w:fldCharType="begin"/>
      </w:r>
      <w:r>
        <w:rPr>
          <w:rFonts w:hint="eastAsia" w:ascii="宋体" w:hAnsi="宋体" w:eastAsia="宋体" w:cs="宋体"/>
          <w:szCs w:val="24"/>
        </w:rPr>
        <w:instrText xml:space="preserve"> HYPERLINK \l _Toc31526 </w:instrText>
      </w:r>
      <w:r>
        <w:rPr>
          <w:rFonts w:hint="eastAsia" w:ascii="宋体" w:hAnsi="宋体" w:eastAsia="宋体" w:cs="宋体"/>
          <w:szCs w:val="24"/>
        </w:rPr>
        <w:fldChar w:fldCharType="separate"/>
      </w:r>
      <w:r>
        <w:rPr>
          <w:rFonts w:hint="eastAsia"/>
          <w:szCs w:val="30"/>
          <w:lang w:val="en-US" w:eastAsia="zh-CN"/>
        </w:rPr>
        <w:t xml:space="preserve">2.3、 </w:t>
      </w:r>
      <w:r>
        <w:rPr>
          <w:rFonts w:hint="eastAsia"/>
          <w:lang w:val="en-US" w:eastAsia="zh-CN"/>
        </w:rPr>
        <w:t>选择保函平台</w:t>
      </w:r>
      <w:r>
        <w:tab/>
      </w:r>
      <w:r>
        <w:fldChar w:fldCharType="begin"/>
      </w:r>
      <w:r>
        <w:instrText xml:space="preserve"> PAGEREF _Toc31526 </w:instrText>
      </w:r>
      <w:r>
        <w:fldChar w:fldCharType="separate"/>
      </w:r>
      <w:r>
        <w:t>9</w:t>
      </w:r>
      <w:r>
        <w:fldChar w:fldCharType="end"/>
      </w:r>
      <w:r>
        <w:rPr>
          <w:rFonts w:hint="eastAsia" w:ascii="宋体" w:hAnsi="宋体" w:eastAsia="宋体" w:cs="宋体"/>
          <w:szCs w:val="24"/>
        </w:rPr>
        <w:fldChar w:fldCharType="end"/>
      </w:r>
    </w:p>
    <w:p>
      <w:pPr>
        <w:pStyle w:val="34"/>
        <w:tabs>
          <w:tab w:val="right" w:leader="dot" w:pos="8312"/>
        </w:tabs>
      </w:pPr>
      <w:r>
        <w:rPr>
          <w:rFonts w:hint="eastAsia" w:ascii="宋体" w:hAnsi="宋体" w:eastAsia="宋体" w:cs="宋体"/>
          <w:szCs w:val="24"/>
        </w:rPr>
        <w:fldChar w:fldCharType="begin"/>
      </w:r>
      <w:r>
        <w:rPr>
          <w:rFonts w:hint="eastAsia" w:ascii="宋体" w:hAnsi="宋体" w:eastAsia="宋体" w:cs="宋体"/>
          <w:szCs w:val="24"/>
        </w:rPr>
        <w:instrText xml:space="preserve"> HYPERLINK \l _Toc14593 </w:instrText>
      </w:r>
      <w:r>
        <w:rPr>
          <w:rFonts w:hint="eastAsia" w:ascii="宋体" w:hAnsi="宋体" w:eastAsia="宋体" w:cs="宋体"/>
          <w:szCs w:val="24"/>
        </w:rPr>
        <w:fldChar w:fldCharType="separate"/>
      </w:r>
      <w:r>
        <w:rPr>
          <w:rFonts w:hint="eastAsia"/>
          <w:szCs w:val="30"/>
          <w:lang w:val="en-US" w:eastAsia="zh-CN"/>
        </w:rPr>
        <w:t xml:space="preserve">2.4、 </w:t>
      </w:r>
      <w:r>
        <w:rPr>
          <w:rFonts w:hint="eastAsia"/>
          <w:lang w:eastAsia="zh-CN"/>
        </w:rPr>
        <w:t>完善经办人信息</w:t>
      </w:r>
      <w:r>
        <w:tab/>
      </w:r>
      <w:r>
        <w:fldChar w:fldCharType="begin"/>
      </w:r>
      <w:r>
        <w:instrText xml:space="preserve"> PAGEREF _Toc14593 </w:instrText>
      </w:r>
      <w:r>
        <w:fldChar w:fldCharType="separate"/>
      </w:r>
      <w:r>
        <w:t>10</w:t>
      </w:r>
      <w:r>
        <w:fldChar w:fldCharType="end"/>
      </w:r>
      <w:r>
        <w:rPr>
          <w:rFonts w:hint="eastAsia" w:ascii="宋体" w:hAnsi="宋体" w:eastAsia="宋体" w:cs="宋体"/>
          <w:szCs w:val="24"/>
        </w:rPr>
        <w:fldChar w:fldCharType="end"/>
      </w:r>
    </w:p>
    <w:p>
      <w:pPr>
        <w:pStyle w:val="34"/>
        <w:tabs>
          <w:tab w:val="right" w:leader="dot" w:pos="8312"/>
        </w:tabs>
      </w:pPr>
      <w:r>
        <w:rPr>
          <w:rFonts w:hint="eastAsia" w:ascii="宋体" w:hAnsi="宋体" w:eastAsia="宋体" w:cs="宋体"/>
          <w:szCs w:val="24"/>
        </w:rPr>
        <w:fldChar w:fldCharType="begin"/>
      </w:r>
      <w:r>
        <w:rPr>
          <w:rFonts w:hint="eastAsia" w:ascii="宋体" w:hAnsi="宋体" w:eastAsia="宋体" w:cs="宋体"/>
          <w:szCs w:val="24"/>
        </w:rPr>
        <w:instrText xml:space="preserve"> HYPERLINK \l _Toc747 </w:instrText>
      </w:r>
      <w:r>
        <w:rPr>
          <w:rFonts w:hint="eastAsia" w:ascii="宋体" w:hAnsi="宋体" w:eastAsia="宋体" w:cs="宋体"/>
          <w:szCs w:val="24"/>
        </w:rPr>
        <w:fldChar w:fldCharType="separate"/>
      </w:r>
      <w:r>
        <w:rPr>
          <w:rFonts w:hint="eastAsia"/>
          <w:szCs w:val="30"/>
          <w:lang w:val="en-US" w:eastAsia="zh-CN"/>
        </w:rPr>
        <w:t xml:space="preserve">2.5、 </w:t>
      </w:r>
      <w:r>
        <w:rPr>
          <w:rFonts w:hint="eastAsia"/>
          <w:lang w:eastAsia="zh-CN"/>
        </w:rPr>
        <w:t>保函平台账号注册</w:t>
      </w:r>
      <w:r>
        <w:tab/>
      </w:r>
      <w:r>
        <w:fldChar w:fldCharType="begin"/>
      </w:r>
      <w:r>
        <w:instrText xml:space="preserve"> PAGEREF _Toc747 </w:instrText>
      </w:r>
      <w:r>
        <w:fldChar w:fldCharType="separate"/>
      </w:r>
      <w:r>
        <w:t>10</w:t>
      </w:r>
      <w:r>
        <w:fldChar w:fldCharType="end"/>
      </w:r>
      <w:r>
        <w:rPr>
          <w:rFonts w:hint="eastAsia" w:ascii="宋体" w:hAnsi="宋体" w:eastAsia="宋体" w:cs="宋体"/>
          <w:szCs w:val="24"/>
        </w:rPr>
        <w:fldChar w:fldCharType="end"/>
      </w:r>
    </w:p>
    <w:p>
      <w:pPr>
        <w:pStyle w:val="34"/>
        <w:tabs>
          <w:tab w:val="right" w:leader="dot" w:pos="8312"/>
        </w:tabs>
      </w:pPr>
      <w:r>
        <w:rPr>
          <w:rFonts w:hint="eastAsia" w:ascii="宋体" w:hAnsi="宋体" w:eastAsia="宋体" w:cs="宋体"/>
          <w:szCs w:val="24"/>
        </w:rPr>
        <w:fldChar w:fldCharType="begin"/>
      </w:r>
      <w:r>
        <w:rPr>
          <w:rFonts w:hint="eastAsia" w:ascii="宋体" w:hAnsi="宋体" w:eastAsia="宋体" w:cs="宋体"/>
          <w:szCs w:val="24"/>
        </w:rPr>
        <w:instrText xml:space="preserve"> HYPERLINK \l _Toc19436 </w:instrText>
      </w:r>
      <w:r>
        <w:rPr>
          <w:rFonts w:hint="eastAsia" w:ascii="宋体" w:hAnsi="宋体" w:eastAsia="宋体" w:cs="宋体"/>
          <w:szCs w:val="24"/>
        </w:rPr>
        <w:fldChar w:fldCharType="separate"/>
      </w:r>
      <w:r>
        <w:rPr>
          <w:rFonts w:hint="eastAsia"/>
          <w:szCs w:val="30"/>
          <w:lang w:val="en-US" w:eastAsia="zh-CN"/>
        </w:rPr>
        <w:t xml:space="preserve">2.6、 </w:t>
      </w:r>
      <w:r>
        <w:rPr>
          <w:rFonts w:hint="eastAsia"/>
          <w:lang w:eastAsia="zh-CN"/>
        </w:rPr>
        <w:t>申请保函</w:t>
      </w:r>
      <w:r>
        <w:tab/>
      </w:r>
      <w:r>
        <w:fldChar w:fldCharType="begin"/>
      </w:r>
      <w:r>
        <w:instrText xml:space="preserve"> PAGEREF _Toc19436 </w:instrText>
      </w:r>
      <w:r>
        <w:fldChar w:fldCharType="separate"/>
      </w:r>
      <w:r>
        <w:t>11</w:t>
      </w:r>
      <w:r>
        <w:fldChar w:fldCharType="end"/>
      </w:r>
      <w:r>
        <w:rPr>
          <w:rFonts w:hint="eastAsia" w:ascii="宋体" w:hAnsi="宋体" w:eastAsia="宋体" w:cs="宋体"/>
          <w:szCs w:val="24"/>
        </w:rPr>
        <w:fldChar w:fldCharType="end"/>
      </w:r>
    </w:p>
    <w:p>
      <w:pPr>
        <w:pStyle w:val="34"/>
        <w:tabs>
          <w:tab w:val="right" w:leader="dot" w:pos="8312"/>
        </w:tabs>
      </w:pPr>
      <w:r>
        <w:rPr>
          <w:rFonts w:hint="eastAsia" w:ascii="宋体" w:hAnsi="宋体" w:eastAsia="宋体" w:cs="宋体"/>
          <w:szCs w:val="24"/>
        </w:rPr>
        <w:fldChar w:fldCharType="begin"/>
      </w:r>
      <w:r>
        <w:rPr>
          <w:rFonts w:hint="eastAsia" w:ascii="宋体" w:hAnsi="宋体" w:eastAsia="宋体" w:cs="宋体"/>
          <w:szCs w:val="24"/>
        </w:rPr>
        <w:instrText xml:space="preserve"> HYPERLINK \l _Toc10521 </w:instrText>
      </w:r>
      <w:r>
        <w:rPr>
          <w:rFonts w:hint="eastAsia" w:ascii="宋体" w:hAnsi="宋体" w:eastAsia="宋体" w:cs="宋体"/>
          <w:szCs w:val="24"/>
        </w:rPr>
        <w:fldChar w:fldCharType="separate"/>
      </w:r>
      <w:r>
        <w:rPr>
          <w:rFonts w:hint="eastAsia"/>
          <w:szCs w:val="30"/>
          <w:lang w:val="en-US" w:eastAsia="zh-CN"/>
        </w:rPr>
        <w:t xml:space="preserve">2.7、 </w:t>
      </w:r>
      <w:r>
        <w:rPr>
          <w:rFonts w:hint="eastAsia"/>
          <w:lang w:val="en-US" w:eastAsia="zh-CN"/>
        </w:rPr>
        <w:t>CA绑定</w:t>
      </w:r>
      <w:r>
        <w:tab/>
      </w:r>
      <w:r>
        <w:fldChar w:fldCharType="begin"/>
      </w:r>
      <w:r>
        <w:instrText xml:space="preserve"> PAGEREF _Toc10521 </w:instrText>
      </w:r>
      <w:r>
        <w:fldChar w:fldCharType="separate"/>
      </w:r>
      <w:r>
        <w:t>11</w:t>
      </w:r>
      <w:r>
        <w:fldChar w:fldCharType="end"/>
      </w:r>
      <w:r>
        <w:rPr>
          <w:rFonts w:hint="eastAsia" w:ascii="宋体" w:hAnsi="宋体" w:eastAsia="宋体" w:cs="宋体"/>
          <w:szCs w:val="24"/>
        </w:rPr>
        <w:fldChar w:fldCharType="end"/>
      </w:r>
    </w:p>
    <w:p>
      <w:pPr>
        <w:pStyle w:val="34"/>
        <w:tabs>
          <w:tab w:val="right" w:leader="dot" w:pos="8312"/>
        </w:tabs>
      </w:pPr>
      <w:r>
        <w:rPr>
          <w:rFonts w:hint="eastAsia" w:ascii="宋体" w:hAnsi="宋体" w:eastAsia="宋体" w:cs="宋体"/>
          <w:szCs w:val="24"/>
        </w:rPr>
        <w:fldChar w:fldCharType="begin"/>
      </w:r>
      <w:r>
        <w:rPr>
          <w:rFonts w:hint="eastAsia" w:ascii="宋体" w:hAnsi="宋体" w:eastAsia="宋体" w:cs="宋体"/>
          <w:szCs w:val="24"/>
        </w:rPr>
        <w:instrText xml:space="preserve"> HYPERLINK \l _Toc9140 </w:instrText>
      </w:r>
      <w:r>
        <w:rPr>
          <w:rFonts w:hint="eastAsia" w:ascii="宋体" w:hAnsi="宋体" w:eastAsia="宋体" w:cs="宋体"/>
          <w:szCs w:val="24"/>
        </w:rPr>
        <w:fldChar w:fldCharType="separate"/>
      </w:r>
      <w:r>
        <w:rPr>
          <w:rFonts w:hint="eastAsia"/>
          <w:szCs w:val="30"/>
          <w:lang w:val="en-US" w:eastAsia="zh-CN"/>
        </w:rPr>
        <w:t xml:space="preserve">2.8、 </w:t>
      </w:r>
      <w:r>
        <w:rPr>
          <w:rFonts w:hint="eastAsia"/>
          <w:lang w:val="en-US" w:eastAsia="zh-CN"/>
        </w:rPr>
        <w:t>电子保函在线支付</w:t>
      </w:r>
      <w:r>
        <w:tab/>
      </w:r>
      <w:r>
        <w:fldChar w:fldCharType="begin"/>
      </w:r>
      <w:r>
        <w:instrText xml:space="preserve"> PAGEREF _Toc9140 </w:instrText>
      </w:r>
      <w:r>
        <w:fldChar w:fldCharType="separate"/>
      </w:r>
      <w:r>
        <w:t>13</w:t>
      </w:r>
      <w:r>
        <w:fldChar w:fldCharType="end"/>
      </w:r>
      <w:r>
        <w:rPr>
          <w:rFonts w:hint="eastAsia" w:ascii="宋体" w:hAnsi="宋体" w:eastAsia="宋体" w:cs="宋体"/>
          <w:szCs w:val="24"/>
        </w:rPr>
        <w:fldChar w:fldCharType="end"/>
      </w:r>
    </w:p>
    <w:p>
      <w:pPr>
        <w:pStyle w:val="57"/>
        <w:spacing w:line="240" w:lineRule="auto"/>
        <w:ind w:firstLine="36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Cs w:val="24"/>
        </w:rPr>
        <w:fldChar w:fldCharType="end"/>
      </w:r>
    </w:p>
    <w:p>
      <w:pPr>
        <w:pStyle w:val="57"/>
        <w:spacing w:line="240" w:lineRule="auto"/>
        <w:ind w:firstLine="315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57"/>
        <w:spacing w:line="240" w:lineRule="auto"/>
        <w:ind w:firstLine="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br w:type="page"/>
      </w:r>
    </w:p>
    <w:p>
      <w:pPr>
        <w:pStyle w:val="2"/>
        <w:rPr>
          <w:rFonts w:hint="eastAsia" w:ascii="宋体" w:hAnsi="宋体" w:eastAsia="宋体" w:cs="宋体"/>
          <w:sz w:val="24"/>
          <w:szCs w:val="24"/>
        </w:rPr>
      </w:pPr>
      <w:bookmarkStart w:id="0" w:name="_Toc23615"/>
      <w:r>
        <w:rPr>
          <w:rFonts w:hint="eastAsia" w:ascii="宋体" w:hAnsi="宋体" w:eastAsia="宋体" w:cs="宋体"/>
          <w:sz w:val="24"/>
          <w:szCs w:val="24"/>
        </w:rPr>
        <w:t>系统前期准备</w:t>
      </w:r>
      <w:bookmarkEnd w:id="0"/>
    </w:p>
    <w:p>
      <w:pPr>
        <w:pStyle w:val="3"/>
        <w:rPr>
          <w:rFonts w:hint="eastAsia" w:ascii="宋体" w:hAnsi="宋体" w:eastAsia="宋体" w:cs="宋体"/>
          <w:sz w:val="24"/>
          <w:szCs w:val="24"/>
        </w:rPr>
      </w:pPr>
      <w:bookmarkStart w:id="1" w:name="_Toc418614372"/>
      <w:bookmarkStart w:id="2" w:name="_Toc346183639"/>
      <w:bookmarkStart w:id="3" w:name="_Toc29186"/>
      <w:r>
        <w:rPr>
          <w:rFonts w:hint="eastAsia" w:ascii="宋体" w:hAnsi="宋体" w:eastAsia="宋体" w:cs="宋体"/>
          <w:sz w:val="24"/>
          <w:szCs w:val="24"/>
        </w:rPr>
        <w:t>浏览器配</w:t>
      </w:r>
      <w:bookmarkEnd w:id="1"/>
      <w:bookmarkEnd w:id="2"/>
      <w:r>
        <w:rPr>
          <w:rFonts w:hint="eastAsia" w:ascii="宋体" w:hAnsi="宋体" w:cs="宋体"/>
          <w:sz w:val="24"/>
          <w:szCs w:val="24"/>
          <w:lang w:eastAsia="zh-CN"/>
        </w:rPr>
        <w:t>置</w:t>
      </w:r>
      <w:bookmarkEnd w:id="3"/>
    </w:p>
    <w:p>
      <w:pPr>
        <w:ind w:firstLine="436"/>
        <w:rPr>
          <w:rFonts w:hint="eastAsia" w:ascii="宋体" w:hAnsi="宋体" w:eastAsia="宋体" w:cs="宋体"/>
          <w:spacing w:val="4"/>
          <w:sz w:val="24"/>
          <w:szCs w:val="24"/>
        </w:rPr>
      </w:pPr>
      <w:r>
        <w:rPr>
          <w:rFonts w:hint="eastAsia" w:ascii="宋体" w:hAnsi="宋体" w:eastAsia="宋体" w:cs="宋体"/>
          <w:spacing w:val="4"/>
          <w:sz w:val="24"/>
          <w:szCs w:val="24"/>
        </w:rPr>
        <w:t>为了让系统插件能够正常工作，请按照以下步骤进行浏览器的配置。</w:t>
      </w:r>
    </w:p>
    <w:p>
      <w:pPr>
        <w:numPr>
          <w:ilvl w:val="0"/>
          <w:numId w:val="0"/>
        </w:numPr>
        <w:ind w:left="479" w:leftChars="228" w:firstLine="0" w:firstLineChars="0"/>
        <w:rPr>
          <w:rFonts w:hint="default" w:ascii="宋体" w:hAnsi="宋体" w:eastAsia="宋体" w:cs="宋体"/>
          <w:spacing w:val="4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4"/>
          <w:szCs w:val="24"/>
        </w:rPr>
        <w:t>打开</w:t>
      </w:r>
      <w:r>
        <w:rPr>
          <w:rFonts w:hint="eastAsia" w:ascii="宋体" w:hAnsi="宋体" w:eastAsia="宋体" w:cs="宋体"/>
          <w:spacing w:val="4"/>
          <w:sz w:val="24"/>
          <w:szCs w:val="24"/>
          <w:lang w:val="en-US" w:eastAsia="zh-CN"/>
        </w:rPr>
        <w:t>IE</w:t>
      </w:r>
      <w:r>
        <w:rPr>
          <w:rFonts w:hint="eastAsia" w:ascii="宋体" w:hAnsi="宋体" w:eastAsia="宋体" w:cs="宋体"/>
          <w:spacing w:val="4"/>
          <w:sz w:val="24"/>
          <w:szCs w:val="24"/>
        </w:rPr>
        <w:t>浏览器，</w:t>
      </w:r>
      <w:r>
        <w:rPr>
          <w:rFonts w:hint="eastAsia" w:ascii="宋体" w:hAnsi="宋体" w:eastAsia="宋体" w:cs="宋体"/>
          <w:spacing w:val="4"/>
          <w:sz w:val="24"/>
          <w:szCs w:val="24"/>
          <w:lang w:eastAsia="zh-CN"/>
        </w:rPr>
        <w:t>访问</w:t>
      </w:r>
      <w:r>
        <w:rPr>
          <w:rFonts w:hint="eastAsia" w:ascii="宋体" w:hAnsi="宋体" w:cs="宋体"/>
          <w:spacing w:val="4"/>
          <w:sz w:val="24"/>
          <w:szCs w:val="24"/>
          <w:lang w:eastAsia="zh-CN"/>
        </w:rPr>
        <w:t>金融服务平台地址进行保函申请：</w:t>
      </w:r>
      <w:r>
        <w:rPr>
          <w:rFonts w:hint="eastAsia" w:ascii="宋体" w:hAnsi="宋体" w:eastAsia="宋体" w:cs="宋体"/>
          <w:spacing w:val="4"/>
          <w:sz w:val="24"/>
          <w:szCs w:val="24"/>
          <w:lang w:eastAsia="zh-CN"/>
        </w:rPr>
        <w:fldChar w:fldCharType="begin"/>
      </w:r>
      <w:r>
        <w:rPr>
          <w:rFonts w:hint="eastAsia" w:ascii="宋体" w:hAnsi="宋体" w:eastAsia="宋体" w:cs="宋体"/>
          <w:spacing w:val="4"/>
          <w:sz w:val="24"/>
          <w:szCs w:val="24"/>
          <w:lang w:eastAsia="zh-CN"/>
        </w:rPr>
        <w:instrText xml:space="preserve"> HYPERLINK "http://222.143.135.34:7890/financeplatform/index.html" </w:instrText>
      </w:r>
      <w:r>
        <w:rPr>
          <w:rFonts w:hint="eastAsia" w:ascii="宋体" w:hAnsi="宋体" w:eastAsia="宋体" w:cs="宋体"/>
          <w:spacing w:val="4"/>
          <w:sz w:val="24"/>
          <w:szCs w:val="24"/>
          <w:lang w:eastAsia="zh-CN"/>
        </w:rPr>
        <w:fldChar w:fldCharType="separate"/>
      </w:r>
      <w:r>
        <w:rPr>
          <w:rStyle w:val="46"/>
          <w:rFonts w:hint="eastAsia" w:ascii="宋体" w:hAnsi="宋体" w:eastAsia="宋体" w:cs="宋体"/>
          <w:spacing w:val="4"/>
          <w:sz w:val="24"/>
          <w:szCs w:val="24"/>
          <w:lang w:eastAsia="zh-CN"/>
        </w:rPr>
        <w:t>http://222.143.135.34:7890/financeplatform</w:t>
      </w:r>
      <w:r>
        <w:rPr>
          <w:rFonts w:hint="eastAsia" w:ascii="宋体" w:hAnsi="宋体" w:eastAsia="宋体" w:cs="宋体"/>
          <w:spacing w:val="4"/>
          <w:sz w:val="24"/>
          <w:szCs w:val="24"/>
          <w:lang w:eastAsia="zh-CN"/>
        </w:rPr>
        <w:fldChar w:fldCharType="end"/>
      </w:r>
    </w:p>
    <w:p>
      <w:pPr>
        <w:numPr>
          <w:ilvl w:val="0"/>
          <w:numId w:val="0"/>
        </w:numPr>
        <w:ind w:firstLine="630" w:firstLineChars="300"/>
        <w:rPr>
          <w:rFonts w:hint="eastAsia" w:ascii="宋体" w:hAnsi="宋体" w:eastAsia="宋体" w:cs="宋体"/>
          <w:sz w:val="24"/>
          <w:szCs w:val="24"/>
        </w:rPr>
      </w:pPr>
      <w:r>
        <w:pict>
          <v:shape id="_x0000_i1025" o:spt="75" type="#_x0000_t75" style="height:222pt;width:414.8pt;" filled="f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</w:pict>
      </w:r>
    </w:p>
    <w:p>
      <w:pPr>
        <w:numPr>
          <w:ilvl w:val="0"/>
          <w:numId w:val="0"/>
        </w:numPr>
        <w:ind w:firstLine="744" w:firstLineChars="300"/>
        <w:rPr>
          <w:rFonts w:hint="eastAsia" w:ascii="宋体" w:hAnsi="宋体" w:eastAsia="宋体" w:cs="宋体"/>
          <w:spacing w:val="4"/>
          <w:sz w:val="24"/>
          <w:szCs w:val="24"/>
        </w:rPr>
      </w:pPr>
      <w:r>
        <w:rPr>
          <w:rFonts w:hint="eastAsia" w:ascii="宋体" w:hAnsi="宋体" w:eastAsia="宋体" w:cs="宋体"/>
          <w:spacing w:val="4"/>
          <w:sz w:val="24"/>
          <w:szCs w:val="24"/>
        </w:rPr>
        <w:t>在</w:t>
      </w:r>
      <w:r>
        <w:rPr>
          <w:rFonts w:hint="eastAsia" w:ascii="宋体" w:hAnsi="宋体" w:eastAsia="宋体" w:cs="宋体"/>
          <w:sz w:val="24"/>
          <w:szCs w:val="24"/>
        </w:rPr>
        <w:t>“工</w:t>
      </w:r>
      <w:r>
        <w:rPr>
          <w:rFonts w:hint="eastAsia" w:ascii="宋体" w:hAnsi="宋体" w:eastAsia="宋体" w:cs="宋体"/>
          <w:spacing w:val="4"/>
          <w:sz w:val="24"/>
          <w:szCs w:val="24"/>
        </w:rPr>
        <w:t>具”菜单→“</w:t>
      </w:r>
      <w:r>
        <w:rPr>
          <w:rFonts w:hint="eastAsia" w:ascii="宋体" w:hAnsi="宋体" w:eastAsia="宋体" w:cs="宋体"/>
          <w:spacing w:val="4"/>
          <w:sz w:val="24"/>
          <w:szCs w:val="24"/>
          <w:lang w:eastAsia="zh-CN"/>
        </w:rPr>
        <w:t>兼容性视图设置</w:t>
      </w:r>
      <w:r>
        <w:rPr>
          <w:rFonts w:hint="eastAsia" w:ascii="宋体" w:hAnsi="宋体" w:eastAsia="宋体" w:cs="宋体"/>
          <w:spacing w:val="4"/>
          <w:sz w:val="24"/>
          <w:szCs w:val="24"/>
        </w:rPr>
        <w:t>”，如下图：</w:t>
      </w:r>
    </w:p>
    <w:p>
      <w:pPr>
        <w:pStyle w:val="80"/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  <w:r>
        <w:pict>
          <v:shape id="_x0000_i1026" o:spt="75" type="#_x0000_t75" style="height:180.1pt;width:414.9pt;" filled="f" stroked="f" coordsize="21600,21600">
            <v:path/>
            <v:fill on="f" focussize="0,0"/>
            <v:stroke on="f"/>
            <v:imagedata r:id="rId14" o:title=""/>
            <o:lock v:ext="edit" aspectratio="t"/>
            <w10:wrap type="none"/>
            <w10:anchorlock/>
          </v:shape>
        </w:pic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进入如下页面：将</w:t>
      </w:r>
      <w:r>
        <w:rPr>
          <w:rFonts w:hint="eastAsia" w:ascii="宋体" w:hAnsi="宋体" w:cs="宋体"/>
          <w:sz w:val="24"/>
          <w:szCs w:val="24"/>
          <w:lang w:eastAsia="zh-CN"/>
        </w:rPr>
        <w:t>金融服务平台</w:t>
      </w:r>
      <w:r>
        <w:rPr>
          <w:rFonts w:hint="eastAsia" w:ascii="宋体" w:hAnsi="宋体" w:eastAsia="宋体" w:cs="宋体"/>
          <w:sz w:val="24"/>
          <w:szCs w:val="24"/>
        </w:rPr>
        <w:t>系统地址添加到在兼容性视图中显示的网站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pict>
          <v:shape id="_x0000_i1027" o:spt="75" type="#_x0000_t75" style="height:239pt;width:295.45pt;" filled="f" o:preferrelative="t" stroked="f" coordsize="21600,21600">
            <v:path/>
            <v:fill on="f" focussize="0,0"/>
            <v:stroke on="f"/>
            <v:imagedata r:id="rId15" o:title=""/>
            <o:lock v:ext="edit" aspectratio="t"/>
            <w10:wrap type="none"/>
            <w10:anchorlock/>
          </v:shape>
        </w:pict>
      </w:r>
    </w:p>
    <w:p>
      <w:pPr>
        <w:pStyle w:val="3"/>
        <w:bidi w:val="0"/>
        <w:rPr>
          <w:rFonts w:hint="eastAsia"/>
          <w:lang w:eastAsia="zh-CN"/>
        </w:rPr>
      </w:pPr>
      <w:bookmarkStart w:id="4" w:name="_Toc12724"/>
      <w:r>
        <w:rPr>
          <w:rFonts w:hint="eastAsia"/>
          <w:lang w:eastAsia="zh-CN"/>
        </w:rPr>
        <w:t>添加信任站点</w:t>
      </w:r>
      <w:bookmarkEnd w:id="4"/>
    </w:p>
    <w:p>
      <w:pPr>
        <w:ind w:firstLine="436"/>
        <w:rPr>
          <w:rFonts w:hint="eastAsia" w:ascii="宋体" w:hAnsi="宋体" w:eastAsia="宋体" w:cs="宋体"/>
          <w:spacing w:val="4"/>
          <w:sz w:val="24"/>
          <w:szCs w:val="24"/>
        </w:rPr>
      </w:pPr>
      <w:r>
        <w:rPr>
          <w:rFonts w:hint="eastAsia" w:ascii="宋体" w:hAnsi="宋体" w:eastAsia="宋体" w:cs="宋体"/>
          <w:spacing w:val="4"/>
          <w:sz w:val="24"/>
          <w:szCs w:val="24"/>
        </w:rPr>
        <w:t>为了让系统插件能够正常工作，请按照以下步骤进行浏览器的配置。</w:t>
      </w:r>
    </w:p>
    <w:p>
      <w:pPr>
        <w:pStyle w:val="128"/>
        <w:numPr>
          <w:ilvl w:val="0"/>
          <w:numId w:val="2"/>
        </w:numPr>
        <w:ind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pacing w:val="4"/>
          <w:sz w:val="24"/>
          <w:szCs w:val="24"/>
        </w:rPr>
        <w:t>打开浏览器，在</w:t>
      </w:r>
      <w:r>
        <w:rPr>
          <w:rFonts w:hint="eastAsia" w:ascii="宋体" w:hAnsi="宋体" w:eastAsia="宋体" w:cs="宋体"/>
          <w:sz w:val="24"/>
          <w:szCs w:val="24"/>
        </w:rPr>
        <w:t>“工</w:t>
      </w:r>
      <w:r>
        <w:rPr>
          <w:rFonts w:hint="eastAsia" w:ascii="宋体" w:hAnsi="宋体" w:eastAsia="宋体" w:cs="宋体"/>
          <w:spacing w:val="4"/>
          <w:sz w:val="24"/>
          <w:szCs w:val="24"/>
        </w:rPr>
        <w:t>具”菜单→“Internet选项”，如下图：</w:t>
      </w:r>
    </w:p>
    <w:p>
      <w:pPr>
        <w:pStyle w:val="128"/>
        <w:ind w:left="796" w:firstLine="0" w:firstLineChars="0"/>
        <w:rPr>
          <w:rFonts w:hint="eastAsia" w:ascii="宋体" w:hAnsi="宋体" w:eastAsia="宋体" w:cs="宋体"/>
          <w:spacing w:val="4"/>
          <w:sz w:val="24"/>
          <w:szCs w:val="24"/>
        </w:rPr>
      </w:pPr>
      <w:r>
        <w:pict>
          <v:shape id="_x0000_i1028" o:spt="75" type="#_x0000_t75" style="height:174.6pt;width:415.15pt;" filled="f" stroked="f" coordsize="21600,21600">
            <v:path/>
            <v:fill on="f" focussize="0,0"/>
            <v:stroke on="f"/>
            <v:imagedata r:id="rId16" o:title=""/>
            <o:lock v:ext="edit" aspectratio="t"/>
            <w10:wrap type="none"/>
            <w10:anchorlock/>
          </v:shape>
        </w:pict>
      </w:r>
    </w:p>
    <w:p>
      <w:pPr>
        <w:ind w:left="2089" w:leftChars="50" w:hanging="1984" w:hangingChars="800"/>
        <w:rPr>
          <w:rFonts w:hint="eastAsia" w:ascii="宋体" w:hAnsi="宋体" w:eastAsia="宋体" w:cs="宋体"/>
          <w:spacing w:val="4"/>
          <w:sz w:val="24"/>
          <w:szCs w:val="24"/>
        </w:rPr>
      </w:pPr>
      <w:r>
        <w:rPr>
          <w:rFonts w:hint="eastAsia" w:ascii="宋体" w:hAnsi="宋体" w:eastAsia="宋体" w:cs="宋体"/>
          <w:spacing w:val="4"/>
          <w:sz w:val="24"/>
          <w:szCs w:val="24"/>
        </w:rPr>
        <w:t>2、弹出对话框之后，请选择“安全”选项，具体的界面，如下图：</w:t>
      </w:r>
      <w:r>
        <w:rPr>
          <w:rFonts w:hint="eastAsia" w:ascii="宋体" w:hAnsi="宋体" w:eastAsia="宋体" w:cs="宋体"/>
          <w:sz w:val="24"/>
          <w:szCs w:val="24"/>
        </w:rPr>
        <w:pict>
          <v:shape id="_x0000_i1029" o:spt="75" type="#_x0000_t75" style="height:271pt;width:280.55pt;" filled="f" o:preferrelative="t" stroked="f" coordsize="21600,21600">
            <v:path/>
            <v:fill on="f" focussize="0,0"/>
            <v:stroke on="f"/>
            <v:imagedata r:id="rId17" o:title=""/>
            <o:lock v:ext="edit" aspectratio="t"/>
            <w10:wrap type="none"/>
            <w10:anchorlock/>
          </v:shape>
        </w:pict>
      </w:r>
    </w:p>
    <w:p>
      <w:pPr>
        <w:ind w:firstLine="436"/>
        <w:rPr>
          <w:rFonts w:hint="eastAsia" w:ascii="宋体" w:hAnsi="宋体" w:eastAsia="宋体" w:cs="宋体"/>
          <w:spacing w:val="4"/>
          <w:sz w:val="24"/>
          <w:szCs w:val="24"/>
        </w:rPr>
      </w:pPr>
    </w:p>
    <w:p>
      <w:pPr>
        <w:ind w:firstLine="436"/>
        <w:rPr>
          <w:rFonts w:hint="eastAsia" w:ascii="宋体" w:hAnsi="宋体" w:eastAsia="宋体" w:cs="宋体"/>
          <w:spacing w:val="4"/>
          <w:sz w:val="24"/>
          <w:szCs w:val="24"/>
        </w:rPr>
      </w:pPr>
      <w:r>
        <w:rPr>
          <w:rFonts w:hint="eastAsia" w:ascii="宋体" w:hAnsi="宋体" w:eastAsia="宋体" w:cs="宋体"/>
          <w:spacing w:val="4"/>
          <w:sz w:val="24"/>
          <w:szCs w:val="24"/>
        </w:rPr>
        <w:t>3、点击绿色的“可信站点”的图片，会看到如下图所示的界面，如下图：</w:t>
      </w:r>
      <w:r>
        <w:rPr>
          <w:rFonts w:hint="eastAsia" w:ascii="宋体" w:hAnsi="宋体" w:eastAsia="宋体" w:cs="宋体"/>
          <w:sz w:val="24"/>
          <w:szCs w:val="24"/>
        </w:rPr>
        <w:pict>
          <v:shape id="_x0000_i1030" o:spt="75" type="#_x0000_t75" style="height:350.5pt;width:293.45pt;" filled="f" o:preferrelative="t" stroked="f" coordsize="21600,21600">
            <v:path/>
            <v:fill on="f" focussize="0,0"/>
            <v:stroke on="f"/>
            <v:imagedata r:id="rId18" o:title=""/>
            <o:lock v:ext="edit" aspectratio="t"/>
            <w10:wrap type="none"/>
            <w10:anchorlock/>
          </v:shape>
        </w:pict>
      </w:r>
    </w:p>
    <w:p>
      <w:pPr>
        <w:ind w:firstLine="436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pacing w:val="4"/>
          <w:sz w:val="24"/>
          <w:szCs w:val="24"/>
        </w:rPr>
        <w:t>4、点击“可信站点” 按钮，出现如下对话框，如下图：</w:t>
      </w:r>
    </w:p>
    <w:p>
      <w:pPr>
        <w:ind w:firstLine="436"/>
        <w:jc w:val="center"/>
        <w:rPr>
          <w:rFonts w:hint="eastAsia" w:ascii="宋体" w:hAnsi="宋体" w:eastAsia="宋体" w:cs="宋体"/>
          <w:spacing w:val="4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pict>
          <v:shape id="_x0000_i1031" o:spt="75" type="#_x0000_t75" style="height:243.7pt;width:295.45pt;" filled="f" o:preferrelative="t" stroked="f" coordsize="21600,21600">
            <v:path/>
            <v:fill on="f" focussize="0,0"/>
            <v:stroke on="f"/>
            <v:imagedata r:id="rId19" o:title=""/>
            <o:lock v:ext="edit" aspectratio="t"/>
            <w10:wrap type="none"/>
            <w10:anchorlock/>
          </v:shape>
        </w:pict>
      </w:r>
    </w:p>
    <w:p>
      <w:pPr>
        <w:ind w:firstLine="436"/>
        <w:rPr>
          <w:rFonts w:hint="eastAsia" w:ascii="宋体" w:hAnsi="宋体" w:eastAsia="宋体" w:cs="宋体"/>
          <w:spacing w:val="4"/>
          <w:sz w:val="24"/>
          <w:szCs w:val="24"/>
        </w:rPr>
      </w:pPr>
      <w:r>
        <w:rPr>
          <w:rFonts w:hint="eastAsia" w:ascii="宋体" w:hAnsi="宋体" w:eastAsia="宋体" w:cs="宋体"/>
          <w:spacing w:val="4"/>
          <w:sz w:val="24"/>
          <w:szCs w:val="24"/>
        </w:rPr>
        <w:t>默认显示</w:t>
      </w:r>
      <w:r>
        <w:rPr>
          <w:rFonts w:hint="eastAsia" w:ascii="宋体" w:hAnsi="宋体" w:cs="宋体"/>
          <w:spacing w:val="4"/>
          <w:sz w:val="24"/>
          <w:szCs w:val="24"/>
          <w:lang w:eastAsia="zh-CN"/>
        </w:rPr>
        <w:t>金融服务平台</w:t>
      </w:r>
      <w:r>
        <w:rPr>
          <w:rFonts w:hint="eastAsia" w:ascii="宋体" w:hAnsi="宋体" w:eastAsia="宋体" w:cs="宋体"/>
          <w:spacing w:val="4"/>
          <w:sz w:val="24"/>
          <w:szCs w:val="24"/>
        </w:rPr>
        <w:t>地址，格式例如：http://222.143.135.34，然后点击“添加”按钮完成添加，再按“关闭”按钮退出。</w:t>
      </w:r>
    </w:p>
    <w:p>
      <w:pPr>
        <w:ind w:firstLine="436"/>
        <w:rPr>
          <w:rFonts w:hint="eastAsia" w:ascii="宋体" w:hAnsi="宋体" w:eastAsia="宋体" w:cs="宋体"/>
          <w:spacing w:val="4"/>
          <w:sz w:val="24"/>
          <w:szCs w:val="24"/>
        </w:rPr>
      </w:pPr>
    </w:p>
    <w:p>
      <w:pPr>
        <w:ind w:firstLine="436"/>
        <w:rPr>
          <w:rFonts w:hint="eastAsia" w:ascii="宋体" w:hAnsi="宋体" w:eastAsia="宋体" w:cs="宋体"/>
          <w:spacing w:val="4"/>
          <w:sz w:val="24"/>
          <w:szCs w:val="24"/>
        </w:rPr>
      </w:pPr>
    </w:p>
    <w:p>
      <w:pPr>
        <w:ind w:firstLine="436"/>
        <w:jc w:val="left"/>
        <w:rPr>
          <w:rFonts w:hint="eastAsia" w:ascii="宋体" w:hAnsi="宋体" w:eastAsia="宋体" w:cs="宋体"/>
          <w:spacing w:val="4"/>
          <w:sz w:val="24"/>
          <w:szCs w:val="24"/>
        </w:rPr>
      </w:pPr>
      <w:r>
        <w:rPr>
          <w:rFonts w:hint="eastAsia" w:ascii="宋体" w:hAnsi="宋体" w:eastAsia="宋体" w:cs="宋体"/>
          <w:spacing w:val="4"/>
          <w:sz w:val="24"/>
          <w:szCs w:val="24"/>
        </w:rPr>
        <w:t>5、设置自定义安全级别，开放Activex的访问权限，如下图：</w:t>
      </w:r>
      <w:r>
        <w:rPr>
          <w:rFonts w:hint="eastAsia" w:ascii="宋体" w:hAnsi="宋体" w:eastAsia="宋体" w:cs="宋体"/>
          <w:sz w:val="24"/>
          <w:szCs w:val="24"/>
        </w:rPr>
        <w:pict>
          <v:shape id="_x0000_i1032" o:spt="75" type="#_x0000_t75" style="height:339.9pt;width:317.25pt;" filled="f" o:preferrelative="t" stroked="f" coordsize="21600,21600">
            <v:path/>
            <v:fill on="f" focussize="0,0"/>
            <v:stroke on="f"/>
            <v:imagedata r:id="rId20" o:title=""/>
            <o:lock v:ext="edit" aspectratio="t"/>
            <w10:wrap type="none"/>
            <w10:anchorlock/>
          </v:shape>
        </w:pict>
      </w:r>
    </w:p>
    <w:p>
      <w:pPr>
        <w:ind w:left="0" w:leftChars="0" w:firstLine="0" w:firstLineChars="0"/>
        <w:rPr>
          <w:rFonts w:hint="eastAsia" w:ascii="宋体" w:hAnsi="宋体" w:eastAsia="宋体" w:cs="宋体"/>
          <w:spacing w:val="4"/>
          <w:sz w:val="24"/>
          <w:szCs w:val="24"/>
        </w:rPr>
      </w:pPr>
      <w:r>
        <w:rPr>
          <w:rFonts w:hint="eastAsia" w:ascii="宋体" w:hAnsi="宋体" w:eastAsia="宋体" w:cs="宋体"/>
          <w:spacing w:val="4"/>
          <w:sz w:val="24"/>
          <w:szCs w:val="24"/>
        </w:rPr>
        <w:t>点击后会出现一个窗口，把其中的Activex控件和插件的设置全部改为启用，如下图：</w:t>
      </w:r>
      <w:r>
        <w:rPr>
          <w:rFonts w:hint="eastAsia" w:ascii="宋体" w:hAnsi="宋体" w:eastAsia="宋体" w:cs="宋体"/>
          <w:spacing w:val="4"/>
          <w:sz w:val="24"/>
          <w:szCs w:val="24"/>
        </w:rPr>
        <w:pict>
          <v:shape id="_x0000_i1033" o:spt="75" type="#_x0000_t75" style="height:209.2pt;width:267.35pt;" filled="f" o:preferrelative="t" stroked="f" coordsize="21600,21600">
            <v:path/>
            <v:fill on="f" focussize="0,0"/>
            <v:stroke on="f"/>
            <v:imagedata r:id="rId21" o:title=""/>
            <o:lock v:ext="edit" aspectratio="t"/>
            <w10:wrap type="none"/>
            <w10:anchorlock/>
          </v:shape>
        </w:pict>
      </w:r>
    </w:p>
    <w:p>
      <w:pPr>
        <w:rPr>
          <w:rFonts w:hint="eastAsia" w:ascii="宋体" w:hAnsi="宋体" w:eastAsia="宋体" w:cs="宋体"/>
          <w:spacing w:val="4"/>
          <w:sz w:val="24"/>
          <w:szCs w:val="24"/>
        </w:rPr>
      </w:pPr>
    </w:p>
    <w:p>
      <w:pPr>
        <w:rPr>
          <w:rFonts w:hint="eastAsia" w:ascii="宋体" w:hAnsi="宋体" w:eastAsia="宋体" w:cs="宋体"/>
          <w:spacing w:val="4"/>
          <w:sz w:val="24"/>
          <w:szCs w:val="24"/>
        </w:rPr>
      </w:pPr>
      <w:r>
        <w:rPr>
          <w:rFonts w:hint="eastAsia" w:ascii="宋体" w:hAnsi="宋体" w:eastAsia="宋体" w:cs="宋体"/>
          <w:spacing w:val="4"/>
          <w:sz w:val="24"/>
          <w:szCs w:val="24"/>
        </w:rPr>
        <w:t>文件下载设置，开放文件下载的权限：设置为启用，如下图：</w:t>
      </w:r>
      <w:r>
        <w:rPr>
          <w:rFonts w:hint="eastAsia" w:ascii="宋体" w:hAnsi="宋体" w:eastAsia="宋体" w:cs="宋体"/>
          <w:sz w:val="24"/>
          <w:szCs w:val="24"/>
        </w:rPr>
        <w:pict>
          <v:shape id="_x0000_i1034" o:spt="75" type="#_x0000_t75" style="height:291.4pt;width:277.8pt;" filled="f" o:preferrelative="t" stroked="f" coordsize="21600,21600">
            <v:path/>
            <v:fill on="f" focussize="0,0"/>
            <v:stroke on="f"/>
            <v:imagedata r:id="rId22" o:title=""/>
            <o:lock v:ext="edit" aspectratio="t"/>
            <w10:wrap type="none"/>
            <w10:anchorlock/>
          </v:shape>
        </w:pict>
      </w: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pStyle w:val="3"/>
        <w:bidi w:val="0"/>
        <w:rPr>
          <w:rFonts w:hint="eastAsia"/>
        </w:rPr>
      </w:pPr>
      <w:bookmarkStart w:id="5" w:name="_Toc9757"/>
      <w:r>
        <w:rPr>
          <w:rFonts w:hint="eastAsia"/>
        </w:rPr>
        <w:t>关闭拦截工具</w:t>
      </w:r>
      <w:bookmarkEnd w:id="5"/>
    </w:p>
    <w:p>
      <w:pPr>
        <w:pStyle w:val="128"/>
        <w:ind w:left="660" w:firstLine="0" w:firstLineChars="0"/>
        <w:rPr>
          <w:rFonts w:hint="eastAsia" w:ascii="宋体" w:hAnsi="宋体" w:eastAsia="宋体" w:cs="宋体"/>
          <w:spacing w:val="4"/>
          <w:sz w:val="24"/>
          <w:szCs w:val="24"/>
        </w:rPr>
      </w:pPr>
      <w:r>
        <w:rPr>
          <w:rFonts w:hint="eastAsia" w:ascii="宋体" w:hAnsi="宋体" w:eastAsia="宋体" w:cs="宋体"/>
          <w:spacing w:val="4"/>
          <w:sz w:val="24"/>
          <w:szCs w:val="24"/>
        </w:rPr>
        <w:t>上述操作完成后，如果系统中某些功能仍不能使用，请将拦截工具关闭再试用。比如在windows工具栏中关闭弹出窗口阻止程序的操作，如下图</w:t>
      </w:r>
      <w:r>
        <w:rPr>
          <w:rFonts w:hint="eastAsia" w:ascii="宋体" w:hAnsi="宋体" w:eastAsia="宋体" w:cs="宋体"/>
          <w:sz w:val="24"/>
          <w:szCs w:val="24"/>
        </w:rPr>
        <w:pict>
          <v:shape id="_x0000_i1035" o:spt="75" type="#_x0000_t75" style="height:182.7pt;width:401.45pt;" filled="f" o:preferrelative="t" stroked="f" coordsize="21600,21600">
            <v:path/>
            <v:fill on="f" focussize="0,0"/>
            <v:stroke on="f"/>
            <v:imagedata r:id="rId23" o:title=""/>
            <o:lock v:ext="edit" aspectratio="t"/>
            <w10:wrap type="none"/>
            <w10:anchorlock/>
          </v:shape>
        </w:pict>
      </w:r>
    </w:p>
    <w:p>
      <w:pPr>
        <w:pStyle w:val="57"/>
        <w:ind w:firstLine="0" w:firstLineChars="0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57"/>
        <w:ind w:firstLine="0" w:firstLineChars="0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57"/>
        <w:ind w:firstLine="0" w:firstLineChars="0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2"/>
        <w:bidi w:val="0"/>
        <w:rPr>
          <w:rFonts w:hint="eastAsia"/>
          <w:lang w:eastAsia="zh-CN"/>
        </w:rPr>
      </w:pPr>
      <w:bookmarkStart w:id="6" w:name="_Toc19220"/>
      <w:r>
        <w:rPr>
          <w:rFonts w:hint="eastAsia"/>
          <w:lang w:eastAsia="zh-CN"/>
        </w:rPr>
        <w:t>申请保函</w:t>
      </w:r>
      <w:bookmarkEnd w:id="6"/>
    </w:p>
    <w:p>
      <w:pPr>
        <w:pStyle w:val="3"/>
        <w:bidi w:val="0"/>
        <w:rPr>
          <w:rFonts w:hint="eastAsia"/>
          <w:lang w:eastAsia="zh-CN"/>
        </w:rPr>
      </w:pPr>
      <w:bookmarkStart w:id="7" w:name="_Toc16267"/>
      <w:r>
        <w:rPr>
          <w:rFonts w:hint="eastAsia"/>
          <w:lang w:eastAsia="zh-CN"/>
        </w:rPr>
        <w:t>电子保函申请</w:t>
      </w:r>
      <w:bookmarkEnd w:id="7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点击金融服务平台右上角【登录】，电脑插入单位CA锁，选择对应的项目所在区县</w:t>
      </w:r>
    </w:p>
    <w:p>
      <w:pPr>
        <w:rPr>
          <w:rFonts w:hint="default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注：无需插入法人CA锁</w:t>
      </w:r>
    </w:p>
    <w:p>
      <w:pPr>
        <w:ind w:left="420" w:leftChars="200" w:firstLine="0" w:firstLineChars="0"/>
      </w:pPr>
      <w:r>
        <w:pict>
          <v:shape id="_x0000_i1036" o:spt="75" type="#_x0000_t75" style="height:180.25pt;width:415.55pt;" filled="f" stroked="f" coordsize="21600,21600">
            <v:path/>
            <v:fill on="f" focussize="0,0"/>
            <v:stroke on="f"/>
            <v:imagedata r:id="rId24" o:title=""/>
            <o:lock v:ext="edit" aspectratio="t"/>
            <w10:wrap type="none"/>
            <w10:anchorlock/>
          </v:shape>
        </w:pict>
      </w:r>
    </w:p>
    <w:p>
      <w:pPr>
        <w:ind w:left="420" w:leftChars="200" w:firstLine="0" w:firstLineChars="0"/>
      </w:pPr>
      <w:r>
        <w:pict>
          <v:shape id="_x0000_i1037" o:spt="75" type="#_x0000_t75" style="height:187.9pt;width:415.35pt;" filled="f" stroked="f" coordsize="21600,21600">
            <v:path/>
            <v:fill on="f" focussize="0,0"/>
            <v:stroke on="f"/>
            <v:imagedata r:id="rId25" o:title=""/>
            <o:lock v:ext="edit" aspectratio="t"/>
            <w10:wrap type="none"/>
            <w10:anchorlock/>
          </v:shape>
        </w:pict>
      </w:r>
    </w:p>
    <w:p>
      <w:pPr>
        <w:ind w:left="420" w:leftChars="200" w:firstLine="0" w:firstLineChars="0"/>
      </w:pPr>
    </w:p>
    <w:p>
      <w:pPr>
        <w:ind w:left="420" w:leftChars="200" w:firstLine="0" w:firstLineChars="0"/>
      </w:pPr>
    </w:p>
    <w:p>
      <w:pPr>
        <w:ind w:left="420" w:leftChars="200" w:firstLine="0" w:firstLineChars="0"/>
      </w:pPr>
    </w:p>
    <w:p>
      <w:pPr>
        <w:ind w:left="420" w:leftChars="200" w:firstLine="0" w:firstLineChars="0"/>
      </w:pPr>
    </w:p>
    <w:p>
      <w:pPr>
        <w:ind w:left="420" w:leftChars="200" w:firstLine="0" w:firstLineChars="0"/>
      </w:pPr>
    </w:p>
    <w:p>
      <w:pPr>
        <w:ind w:left="420" w:leftChars="200" w:firstLine="0" w:firstLineChars="0"/>
      </w:pPr>
    </w:p>
    <w:p>
      <w:pPr>
        <w:pStyle w:val="3"/>
        <w:bidi w:val="0"/>
      </w:pPr>
      <w:bookmarkStart w:id="8" w:name="_Toc14918"/>
      <w:r>
        <w:rPr>
          <w:rFonts w:hint="eastAsia"/>
          <w:lang w:eastAsia="zh-CN"/>
        </w:rPr>
        <w:t>选择所要申请保函的标段</w:t>
      </w:r>
      <w:bookmarkEnd w:id="8"/>
    </w:p>
    <w:p>
      <w:pPr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如下图所示，点击“立即申请”进入选择对应标段</w:t>
      </w:r>
    </w:p>
    <w:p>
      <w:pPr>
        <w:bidi w:val="0"/>
      </w:pPr>
      <w:r>
        <w:pict>
          <v:shape id="_x0000_i1038" o:spt="75" alt="C:\Users\zh\Desktop\保函流程\申请保函1.jpg申请保函1" type="#_x0000_t75" style="height:146.2pt;width:415.35pt;" filled="f" o:preferrelative="t" stroked="f" coordsize="21600,21600">
            <v:path/>
            <v:fill on="f" focussize="0,0"/>
            <v:stroke on="f"/>
            <v:imagedata r:id="rId26" o:title="申请保函1"/>
            <o:lock v:ext="edit" aspectratio="t"/>
            <w10:wrap type="none"/>
            <w10:anchorlock/>
          </v:shape>
        </w:pict>
      </w:r>
    </w:p>
    <w:p/>
    <w:p>
      <w:r>
        <w:pict>
          <v:shape id="_x0000_i1039" o:spt="75" type="#_x0000_t75" style="height:192.95pt;width:414.75pt;" filled="f" stroked="f" coordsize="21600,21600">
            <v:path/>
            <v:fill on="f" focussize="0,0"/>
            <v:stroke on="f"/>
            <v:imagedata r:id="rId27" o:title=""/>
            <o:lock v:ext="edit" aspectratio="t"/>
            <w10:wrap type="none"/>
            <w10:anchorlock/>
          </v:shape>
        </w:pict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bookmarkStart w:id="9" w:name="_Toc31526"/>
      <w:r>
        <w:rPr>
          <w:rFonts w:hint="eastAsia"/>
          <w:lang w:val="en-US" w:eastAsia="zh-CN"/>
        </w:rPr>
        <w:t>选择保函平台</w:t>
      </w:r>
      <w:bookmarkEnd w:id="9"/>
    </w:p>
    <w:p>
      <w:r>
        <w:pict>
          <v:shape id="_x0000_i1040" o:spt="75" type="#_x0000_t75" style="height:214.9pt;width:415.35pt;" filled="f" stroked="f" coordsize="21600,21600">
            <v:path/>
            <v:fill on="f" focussize="0,0"/>
            <v:stroke on="f"/>
            <v:imagedata r:id="rId28" o:title=""/>
            <o:lock v:ext="edit" aspectratio="t"/>
            <w10:wrap type="none"/>
            <w10:anchorlock/>
          </v:shape>
        </w:pict>
      </w:r>
    </w:p>
    <w:p/>
    <w:p>
      <w:pPr>
        <w:pStyle w:val="3"/>
        <w:bidi w:val="0"/>
        <w:rPr>
          <w:rFonts w:hint="eastAsia"/>
          <w:lang w:val="en-US" w:eastAsia="zh-CN"/>
        </w:rPr>
      </w:pPr>
      <w:bookmarkStart w:id="10" w:name="_Toc14593"/>
      <w:r>
        <w:rPr>
          <w:rFonts w:hint="eastAsia"/>
          <w:lang w:eastAsia="zh-CN"/>
        </w:rPr>
        <w:t>完善经办人信息</w:t>
      </w:r>
      <w:bookmarkEnd w:id="10"/>
    </w:p>
    <w:p>
      <w:r>
        <w:pict>
          <v:shape id="_x0000_i1041" o:spt="75" type="#_x0000_t75" style="height:185.1pt;width:415.45pt;" filled="f" stroked="f" coordsize="21600,21600">
            <v:path/>
            <v:fill on="f" focussize="0,0"/>
            <v:stroke on="f"/>
            <v:imagedata r:id="rId29" o:title=""/>
            <o:lock v:ext="edit" aspectratio="t"/>
            <w10:wrap type="none"/>
            <w10:anchorlock/>
          </v:shape>
        </w:pict>
      </w:r>
    </w:p>
    <w:p/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经办人信息填写完成后点击“提交申请”</w:t>
      </w:r>
    </w:p>
    <w:p>
      <w:pPr>
        <w:rPr>
          <w:rFonts w:hint="eastAsia"/>
          <w:b/>
          <w:bCs/>
          <w:color w:val="FF0000"/>
          <w:lang w:eastAsia="zh-CN"/>
        </w:rPr>
      </w:pPr>
      <w:r>
        <w:rPr>
          <w:rFonts w:hint="eastAsia"/>
          <w:b/>
          <w:bCs/>
          <w:color w:val="FF0000"/>
          <w:lang w:eastAsia="zh-CN"/>
        </w:rPr>
        <w:t>注：手机号务必填写正常，后续保函申请过程中默认对该手机号发短信</w:t>
      </w:r>
    </w:p>
    <w:p>
      <w:r>
        <w:pict>
          <v:shape id="_x0000_i1042" o:spt="75" type="#_x0000_t75" style="height:171.8pt;width:415pt;" filled="f" stroked="f" coordsize="21600,21600">
            <v:path/>
            <v:fill on="f" focussize="0,0"/>
            <v:stroke on="f"/>
            <v:imagedata r:id="rId30" o:title=""/>
            <o:lock v:ext="edit" aspectratio="t"/>
            <w10:wrap type="none"/>
            <w10:anchorlock/>
          </v:shape>
        </w:pict>
      </w:r>
    </w:p>
    <w:p>
      <w:pPr>
        <w:pStyle w:val="3"/>
        <w:bidi w:val="0"/>
        <w:rPr>
          <w:rFonts w:hint="eastAsia"/>
          <w:lang w:val="en-US" w:eastAsia="zh-CN"/>
        </w:rPr>
      </w:pPr>
      <w:bookmarkStart w:id="11" w:name="_Toc747"/>
      <w:r>
        <w:rPr>
          <w:rFonts w:hint="eastAsia"/>
          <w:lang w:eastAsia="zh-CN"/>
        </w:rPr>
        <w:t>保函平台账号注册</w:t>
      </w:r>
      <w:bookmarkEnd w:id="11"/>
    </w:p>
    <w:p>
      <w:pPr>
        <w:rPr>
          <w:rFonts w:hint="eastAsia"/>
          <w:b/>
          <w:bCs/>
          <w:color w:val="FF0000"/>
          <w:lang w:eastAsia="zh-CN"/>
        </w:rPr>
      </w:pPr>
      <w:r>
        <w:rPr>
          <w:rFonts w:hint="eastAsia"/>
          <w:b/>
          <w:bCs/>
          <w:color w:val="FF0000"/>
          <w:lang w:eastAsia="zh-CN"/>
        </w:rPr>
        <w:t>注：请妥善保管该账号密码，后续申请保函均使用该账号密码登录保函平台</w:t>
      </w:r>
    </w:p>
    <w:p>
      <w:r>
        <w:pict>
          <v:shape id="_x0000_i1043" o:spt="75" type="#_x0000_t75" style="height:188.9pt;width:414.95pt;" filled="f" stroked="f" coordsize="21600,21600">
            <v:path/>
            <v:fill on="f" focussize="0,0"/>
            <v:stroke on="f"/>
            <v:imagedata r:id="rId31" o:title=""/>
            <o:lock v:ext="edit" aspectratio="t"/>
            <w10:wrap type="none"/>
            <w10:anchorlock/>
          </v:shape>
        </w:pict>
      </w:r>
    </w:p>
    <w:p>
      <w:pPr>
        <w:pStyle w:val="3"/>
        <w:bidi w:val="0"/>
        <w:rPr>
          <w:rFonts w:hint="eastAsia"/>
          <w:lang w:val="en-US" w:eastAsia="zh-CN"/>
        </w:rPr>
      </w:pPr>
      <w:bookmarkStart w:id="12" w:name="_Toc19436"/>
      <w:r>
        <w:rPr>
          <w:rFonts w:hint="eastAsia"/>
          <w:lang w:eastAsia="zh-CN"/>
        </w:rPr>
        <w:t>申请保函</w:t>
      </w:r>
      <w:bookmarkEnd w:id="12"/>
    </w:p>
    <w:p>
      <w:r>
        <w:pict>
          <v:shape id="_x0000_i1044" o:spt="75" type="#_x0000_t75" style="height:190.2pt;width:414.6pt;" filled="f" stroked="f" coordsize="21600,21600">
            <v:path/>
            <v:fill on="f" focussize="0,0"/>
            <v:stroke on="f"/>
            <v:imagedata r:id="rId32" o:title=""/>
            <o:lock v:ext="edit" aspectratio="t"/>
            <w10:wrap type="none"/>
            <w10:anchorlock/>
          </v:shape>
        </w:pict>
      </w:r>
    </w:p>
    <w:p>
      <w:pPr>
        <w:pStyle w:val="3"/>
        <w:bidi w:val="0"/>
        <w:rPr>
          <w:rFonts w:hint="default"/>
          <w:lang w:val="en-US" w:eastAsia="zh-CN"/>
        </w:rPr>
      </w:pPr>
      <w:bookmarkStart w:id="13" w:name="_Toc10521"/>
      <w:r>
        <w:rPr>
          <w:rFonts w:hint="eastAsia"/>
          <w:lang w:val="en-US" w:eastAsia="zh-CN"/>
        </w:rPr>
        <w:t>CA绑定</w:t>
      </w:r>
      <w:bookmarkEnd w:id="13"/>
    </w:p>
    <w:p>
      <w:r>
        <w:pict>
          <v:shape id="_x0000_i1045" o:spt="75" type="#_x0000_t75" style="height:189.25pt;width:415.05pt;" filled="f" stroked="f" coordsize="21600,21600">
            <v:path/>
            <v:fill on="f" focussize="0,0"/>
            <v:stroke on="f"/>
            <v:imagedata r:id="rId33" o:title=""/>
            <o:lock v:ext="edit" aspectratio="t"/>
            <w10:wrap type="none"/>
            <w10:anchorlock/>
          </v:shape>
        </w:pict>
      </w:r>
    </w:p>
    <w:p>
      <w:pPr>
        <w:rPr>
          <w:rFonts w:hint="default" w:eastAsia="宋体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eastAsia="zh-CN"/>
        </w:rPr>
        <w:t>注：切记此处账号密码填写并非</w:t>
      </w:r>
      <w:r>
        <w:rPr>
          <w:rFonts w:hint="eastAsia"/>
          <w:b/>
          <w:bCs/>
          <w:color w:val="FF0000"/>
          <w:lang w:val="en-US" w:eastAsia="zh-CN"/>
        </w:rPr>
        <w:t>CA密码，而是2.5章节申请的保函平台的账号密码</w:t>
      </w:r>
    </w:p>
    <w:p>
      <w:r>
        <w:pict>
          <v:shape id="_x0000_i1046" o:spt="75" type="#_x0000_t75" style="height:152.1pt;width:414.75pt;" filled="f" stroked="f" coordsize="21600,21600">
            <v:path/>
            <v:fill on="f" focussize="0,0"/>
            <v:stroke on="f"/>
            <v:imagedata r:id="rId34" o:title=""/>
            <o:lock v:ext="edit" aspectratio="t"/>
            <w10:wrap type="none"/>
            <w10:anchorlock/>
          </v:shape>
        </w:pict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CA绑定完成后，点击左侧“未完成申请”继续标段保函申请</w:t>
      </w:r>
    </w:p>
    <w:p>
      <w:r>
        <w:pict>
          <v:shape id="_x0000_i1047" o:spt="75" type="#_x0000_t75" style="height:190.5pt;width:414.6pt;" filled="f" stroked="f" coordsize="21600,21600">
            <v:path/>
            <v:fill on="f" focussize="0,0"/>
            <v:stroke on="f"/>
            <v:imagedata r:id="rId35" o:title=""/>
            <o:lock v:ext="edit" aspectratio="t"/>
            <w10:wrap type="none"/>
            <w10:anchorlock/>
          </v:shape>
        </w:pict>
      </w:r>
    </w:p>
    <w:p>
      <w:r>
        <w:pict>
          <v:shape id="_x0000_i1048" o:spt="75" type="#_x0000_t75" style="height:190.05pt;width:415.3pt;" filled="f" stroked="f" coordsize="21600,21600">
            <v:path/>
            <v:fill on="f" focussize="0,0"/>
            <v:stroke on="f"/>
            <v:imagedata r:id="rId36" o:title=""/>
            <o:lock v:ext="edit" aspectratio="t"/>
            <w10:wrap type="none"/>
            <w10:anchorlock/>
          </v:shape>
        </w:pict>
      </w:r>
    </w:p>
    <w:p/>
    <w:p/>
    <w:p/>
    <w:p/>
    <w:p>
      <w:pPr>
        <w:pStyle w:val="3"/>
        <w:bidi w:val="0"/>
        <w:rPr>
          <w:rFonts w:hint="eastAsia"/>
          <w:lang w:val="en-US" w:eastAsia="zh-CN"/>
        </w:rPr>
      </w:pPr>
      <w:bookmarkStart w:id="14" w:name="_Toc9140"/>
      <w:r>
        <w:rPr>
          <w:rFonts w:hint="eastAsia"/>
          <w:lang w:val="en-US" w:eastAsia="zh-CN"/>
        </w:rPr>
        <w:t>电子保函在线支付</w:t>
      </w:r>
      <w:bookmarkEnd w:id="14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选择对应的支付方式进行电子保函在线支付</w:t>
      </w:r>
    </w:p>
    <w:p>
      <w:r>
        <w:pict>
          <v:shape id="_x0000_i1049" o:spt="75" type="#_x0000_t75" style="height:186.4pt;width:415.05pt;" filled="f" stroked="f" coordsize="21600,21600">
            <v:path/>
            <v:fill on="f" focussize="0,0"/>
            <v:stroke on="f"/>
            <v:imagedata r:id="rId37" o:title=""/>
            <o:lock v:ext="edit" aspectratio="t"/>
            <w10:wrap type="none"/>
            <w10:anchorlock/>
          </v:shape>
        </w:pict>
      </w:r>
    </w:p>
    <w:p/>
    <w:p>
      <w:pPr>
        <w:rPr>
          <w:b/>
          <w:bCs/>
        </w:rPr>
      </w:pPr>
      <w:r>
        <w:rPr>
          <w:rFonts w:hint="eastAsia"/>
          <w:b/>
          <w:bCs/>
          <w:lang w:val="en-US" w:eastAsia="zh-CN"/>
        </w:rPr>
        <w:t>电子保函支付完成后，保函平台进行审核。审核通过后自动发短信至经办人手机</w:t>
      </w:r>
    </w:p>
    <w:p>
      <w:r>
        <w:pict>
          <v:shape id="_x0000_i1050" o:spt="75" type="#_x0000_t75" style="height:189.65pt;width:415pt;" filled="f" stroked="f" coordsize="21600,21600">
            <v:path/>
            <v:fill on="f" focussize="0,0"/>
            <v:stroke on="f"/>
            <v:imagedata r:id="rId38" o:title=""/>
            <o:lock v:ext="edit" aspectratio="t"/>
            <w10:wrap type="none"/>
            <w10:anchorlock/>
          </v:shape>
        </w:pict>
      </w:r>
    </w:p>
    <w:p>
      <w:pPr>
        <w:rPr>
          <w:rFonts w:hint="eastAsia" w:eastAsia="宋体"/>
          <w:lang w:val="en-US" w:eastAsia="zh-CN"/>
        </w:rPr>
      </w:pPr>
    </w:p>
    <w:p>
      <w:p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</w:p>
    <w:p>
      <w:pPr>
        <w:ind w:left="0" w:leftChars="0" w:firstLine="0" w:firstLineChars="0"/>
        <w:rPr>
          <w:rFonts w:hint="eastAsia"/>
          <w:lang w:val="en-US" w:eastAsia="zh-CN"/>
        </w:rPr>
      </w:pPr>
    </w:p>
    <w:p>
      <w:pPr>
        <w:ind w:left="0" w:leftChars="0" w:firstLine="0" w:firstLineChars="0"/>
        <w:rPr>
          <w:rFonts w:hint="eastAsia"/>
          <w:lang w:val="en-US" w:eastAsia="zh-CN"/>
        </w:rPr>
      </w:pPr>
    </w:p>
    <w:p>
      <w:pPr>
        <w:ind w:left="0" w:leftChars="0" w:firstLine="0" w:firstLineChars="0"/>
        <w:rPr>
          <w:rFonts w:hint="eastAsia"/>
          <w:lang w:val="en-US" w:eastAsia="zh-CN"/>
        </w:rPr>
      </w:pPr>
    </w:p>
    <w:p>
      <w:pPr>
        <w:ind w:left="0" w:leftChars="0" w:firstLine="0" w:firstLineChars="0"/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r>
        <w:rPr>
          <w:rFonts w:hint="eastAsia"/>
          <w:b/>
          <w:bCs/>
          <w:color w:val="FF0000"/>
          <w:lang w:val="en-US" w:eastAsia="zh-CN"/>
        </w:rPr>
        <w:t>注：正常审核时间约在一个工作日左右。审核通过如下图所示</w:t>
      </w:r>
    </w:p>
    <w:p>
      <w:pPr>
        <w:ind w:left="0" w:leftChars="0" w:firstLine="0" w:firstLineChars="0"/>
      </w:pPr>
      <w:r>
        <w:pict>
          <v:shape id="_x0000_i1051" o:spt="75" type="#_x0000_t75" style="height:179.9pt;width:393.1pt;" filled="f" o:preferrelative="t" stroked="f" coordsize="21600,21600">
            <v:path/>
            <v:fill on="f" focussize="0,0"/>
            <v:stroke on="f"/>
            <v:imagedata r:id="rId39" o:title=""/>
            <o:lock v:ext="edit" aspectratio="t"/>
            <w10:wrap type="none"/>
            <w10:anchorlock/>
          </v:shape>
        </w:pict>
      </w:r>
    </w:p>
    <w:p>
      <w:pPr>
        <w:ind w:left="0" w:leftChars="0" w:firstLine="0" w:firstLineChars="0"/>
        <w:rPr>
          <w:rFonts w:hint="default"/>
          <w:lang w:val="en-US" w:eastAsia="zh-CN"/>
        </w:rPr>
      </w:pPr>
    </w:p>
    <w:p>
      <w:pPr>
        <w:ind w:left="0" w:leftChars="0" w:firstLine="0" w:firstLineChars="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至此完成保函申请业务！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797" w:bottom="1440" w:left="1797" w:header="454" w:footer="680" w:gutter="0"/>
      <w:pgNumType w:start="0"/>
      <w:cols w:space="720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pBdr>
        <w:top w:val="single" w:color="9BBB59" w:sz="24" w:space="5"/>
      </w:pBdr>
      <w:wordWrap w:val="0"/>
      <w:spacing w:line="240" w:lineRule="auto"/>
      <w:ind w:firstLine="360"/>
      <w:jc w:val="right"/>
    </w:pPr>
    <w:r>
      <w:rPr>
        <w:rFonts w:hint="eastAsia"/>
        <w:lang w:val="zh-CN"/>
      </w:rPr>
      <w:t xml:space="preserve">江苏国泰新点软件有限公司  0512-58188000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20"/>
      </w:pPr>
      <w:r>
        <w:separator/>
      </w:r>
    </w:p>
  </w:footnote>
  <w:footnote w:type="continuationSeparator" w:id="1">
    <w:p>
      <w:pPr>
        <w:spacing w:line="24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pBdr>
        <w:bottom w:val="thickThinSmallGap" w:color="622423" w:sz="24" w:space="1"/>
      </w:pBdr>
      <w:spacing w:line="240" w:lineRule="auto"/>
      <w:ind w:firstLine="0" w:firstLineChars="0"/>
      <w:jc w:val="left"/>
    </w:pPr>
    <w:r>
      <w:rPr>
        <w:rFonts w:ascii="宋体" w:hAnsi="宋体"/>
      </w:rPr>
      <w:pict>
        <v:shape id="_x0000_i1052" o:spt="75" type="#_x0000_t75" style="height:24.2pt;width:47.25pt;" filled="f" o:preferrelative="t" stroked="f" coordsize="21600,21600">
          <v:path/>
          <v:fill on="f" focussize="0,0"/>
          <v:stroke on="f" joinstyle="miter"/>
          <v:imagedata r:id="rId1" o:title=""/>
          <o:lock v:ext="edit" aspectratio="t"/>
          <w10:wrap type="none"/>
          <w10:anchorlock/>
        </v:shape>
      </w:pict>
    </w:r>
    <w:r>
      <w:rPr>
        <w:rFonts w:hint="eastAsia" w:ascii="Cambria" w:hAnsi="Cambria"/>
      </w:rPr>
      <w:t xml:space="preserve">操作手册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8690109"/>
    <w:multiLevelType w:val="multilevel"/>
    <w:tmpl w:val="28690109"/>
    <w:lvl w:ilvl="0" w:tentative="0">
      <w:start w:val="1"/>
      <w:numFmt w:val="decimal"/>
      <w:lvlText w:val="%1、"/>
      <w:lvlJc w:val="left"/>
      <w:pPr>
        <w:ind w:left="796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76" w:hanging="420"/>
      </w:pPr>
    </w:lvl>
    <w:lvl w:ilvl="2" w:tentative="0">
      <w:start w:val="1"/>
      <w:numFmt w:val="lowerRoman"/>
      <w:lvlText w:val="%3."/>
      <w:lvlJc w:val="right"/>
      <w:pPr>
        <w:ind w:left="1696" w:hanging="420"/>
      </w:pPr>
    </w:lvl>
    <w:lvl w:ilvl="3" w:tentative="0">
      <w:start w:val="1"/>
      <w:numFmt w:val="decimal"/>
      <w:lvlText w:val="%4."/>
      <w:lvlJc w:val="left"/>
      <w:pPr>
        <w:ind w:left="2116" w:hanging="420"/>
      </w:pPr>
    </w:lvl>
    <w:lvl w:ilvl="4" w:tentative="0">
      <w:start w:val="1"/>
      <w:numFmt w:val="lowerLetter"/>
      <w:lvlText w:val="%5)"/>
      <w:lvlJc w:val="left"/>
      <w:pPr>
        <w:ind w:left="2536" w:hanging="420"/>
      </w:pPr>
    </w:lvl>
    <w:lvl w:ilvl="5" w:tentative="0">
      <w:start w:val="1"/>
      <w:numFmt w:val="lowerRoman"/>
      <w:lvlText w:val="%6."/>
      <w:lvlJc w:val="right"/>
      <w:pPr>
        <w:ind w:left="2956" w:hanging="420"/>
      </w:pPr>
    </w:lvl>
    <w:lvl w:ilvl="6" w:tentative="0">
      <w:start w:val="1"/>
      <w:numFmt w:val="decimal"/>
      <w:lvlText w:val="%7."/>
      <w:lvlJc w:val="left"/>
      <w:pPr>
        <w:ind w:left="3376" w:hanging="420"/>
      </w:pPr>
    </w:lvl>
    <w:lvl w:ilvl="7" w:tentative="0">
      <w:start w:val="1"/>
      <w:numFmt w:val="lowerLetter"/>
      <w:lvlText w:val="%8)"/>
      <w:lvlJc w:val="left"/>
      <w:pPr>
        <w:ind w:left="3796" w:hanging="420"/>
      </w:pPr>
    </w:lvl>
    <w:lvl w:ilvl="8" w:tentative="0">
      <w:start w:val="1"/>
      <w:numFmt w:val="lowerRoman"/>
      <w:lvlText w:val="%9."/>
      <w:lvlJc w:val="right"/>
      <w:pPr>
        <w:ind w:left="4216" w:hanging="420"/>
      </w:pPr>
    </w:lvl>
  </w:abstractNum>
  <w:abstractNum w:abstractNumId="1">
    <w:nsid w:val="5C4C21CA"/>
    <w:multiLevelType w:val="multilevel"/>
    <w:tmpl w:val="5C4C21CA"/>
    <w:lvl w:ilvl="0" w:tentative="0">
      <w:start w:val="1"/>
      <w:numFmt w:val="chineseCountingThousand"/>
      <w:pStyle w:val="2"/>
      <w:lvlText w:val="%1、"/>
      <w:lvlJc w:val="left"/>
      <w:pPr>
        <w:ind w:left="432" w:hanging="432"/>
      </w:pPr>
      <w:rPr>
        <w:rFonts w:hint="eastAsia"/>
        <w:lang w:val="en-US"/>
      </w:rPr>
    </w:lvl>
    <w:lvl w:ilvl="1" w:tentative="0">
      <w:start w:val="1"/>
      <w:numFmt w:val="decimal"/>
      <w:pStyle w:val="3"/>
      <w:isLgl/>
      <w:lvlText w:val="%1.%2、"/>
      <w:lvlJc w:val="left"/>
      <w:pPr>
        <w:ind w:left="284" w:hanging="284"/>
      </w:pPr>
      <w:rPr>
        <w:rFonts w:hint="eastAsia"/>
        <w:color w:val="auto"/>
        <w:sz w:val="30"/>
        <w:szCs w:val="30"/>
      </w:rPr>
    </w:lvl>
    <w:lvl w:ilvl="2" w:tentative="0">
      <w:start w:val="1"/>
      <w:numFmt w:val="decimal"/>
      <w:pStyle w:val="4"/>
      <w:isLgl/>
      <w:lvlText w:val="%1.%2.%3、"/>
      <w:lvlJc w:val="left"/>
      <w:pPr>
        <w:ind w:left="2280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position w:val="0"/>
        <w:u w:val="none"/>
        <w:vertAlign w:val="baseline"/>
      </w:rPr>
    </w:lvl>
    <w:lvl w:ilvl="3" w:tentative="0">
      <w:start w:val="1"/>
      <w:numFmt w:val="decimal"/>
      <w:pStyle w:val="5"/>
      <w:isLgl/>
      <w:lvlText w:val="%1.%2.%3.%4、"/>
      <w:lvlJc w:val="left"/>
      <w:pPr>
        <w:ind w:left="833" w:hanging="864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 w:tentative="0">
      <w:start w:val="1"/>
      <w:numFmt w:val="decimal"/>
      <w:pStyle w:val="6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0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5"/>
  <w:doNotTrackMoves/>
  <w:documentProtection w:enforcement="0"/>
  <w:defaultTabStop w:val="50"/>
  <w:drawingGridHorizontalSpacing w:val="105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A3D7A"/>
    <w:rsid w:val="000166B4"/>
    <w:rsid w:val="000322C0"/>
    <w:rsid w:val="00035CA4"/>
    <w:rsid w:val="0004612D"/>
    <w:rsid w:val="000563E3"/>
    <w:rsid w:val="000727A3"/>
    <w:rsid w:val="00075273"/>
    <w:rsid w:val="00083E24"/>
    <w:rsid w:val="000B35CB"/>
    <w:rsid w:val="000E6D5D"/>
    <w:rsid w:val="00124AB4"/>
    <w:rsid w:val="00130525"/>
    <w:rsid w:val="00130FCC"/>
    <w:rsid w:val="00132315"/>
    <w:rsid w:val="00134CE7"/>
    <w:rsid w:val="001506B7"/>
    <w:rsid w:val="00167EB5"/>
    <w:rsid w:val="00170677"/>
    <w:rsid w:val="00183004"/>
    <w:rsid w:val="00184502"/>
    <w:rsid w:val="00193532"/>
    <w:rsid w:val="00195749"/>
    <w:rsid w:val="001B3814"/>
    <w:rsid w:val="001B736D"/>
    <w:rsid w:val="001C2767"/>
    <w:rsid w:val="001E6467"/>
    <w:rsid w:val="00210C1A"/>
    <w:rsid w:val="0022752E"/>
    <w:rsid w:val="0023021D"/>
    <w:rsid w:val="00233D8B"/>
    <w:rsid w:val="00242D7C"/>
    <w:rsid w:val="00243C52"/>
    <w:rsid w:val="00244791"/>
    <w:rsid w:val="00256E01"/>
    <w:rsid w:val="0026644D"/>
    <w:rsid w:val="00273C84"/>
    <w:rsid w:val="002A7916"/>
    <w:rsid w:val="002B47B2"/>
    <w:rsid w:val="002E5F1B"/>
    <w:rsid w:val="002E7179"/>
    <w:rsid w:val="002F055A"/>
    <w:rsid w:val="002F114F"/>
    <w:rsid w:val="003236AD"/>
    <w:rsid w:val="00324ED8"/>
    <w:rsid w:val="00326C18"/>
    <w:rsid w:val="00333A1D"/>
    <w:rsid w:val="0037128B"/>
    <w:rsid w:val="00375D9E"/>
    <w:rsid w:val="00396A62"/>
    <w:rsid w:val="003979A1"/>
    <w:rsid w:val="003B58BC"/>
    <w:rsid w:val="003C4275"/>
    <w:rsid w:val="003D0042"/>
    <w:rsid w:val="003E7153"/>
    <w:rsid w:val="003F0A3A"/>
    <w:rsid w:val="00400973"/>
    <w:rsid w:val="0040483D"/>
    <w:rsid w:val="00434E5D"/>
    <w:rsid w:val="004570EC"/>
    <w:rsid w:val="004613B1"/>
    <w:rsid w:val="004957A6"/>
    <w:rsid w:val="004C1FFE"/>
    <w:rsid w:val="004C4EEA"/>
    <w:rsid w:val="004D093C"/>
    <w:rsid w:val="004D3DDD"/>
    <w:rsid w:val="004E54A4"/>
    <w:rsid w:val="004F24FB"/>
    <w:rsid w:val="00530093"/>
    <w:rsid w:val="005474F8"/>
    <w:rsid w:val="0055127F"/>
    <w:rsid w:val="005512AC"/>
    <w:rsid w:val="0055317E"/>
    <w:rsid w:val="00556EEC"/>
    <w:rsid w:val="00560230"/>
    <w:rsid w:val="00566491"/>
    <w:rsid w:val="0058567A"/>
    <w:rsid w:val="005A2262"/>
    <w:rsid w:val="005A3D7A"/>
    <w:rsid w:val="005C572B"/>
    <w:rsid w:val="005D1182"/>
    <w:rsid w:val="005D601E"/>
    <w:rsid w:val="006155A8"/>
    <w:rsid w:val="006176EF"/>
    <w:rsid w:val="00620517"/>
    <w:rsid w:val="00624950"/>
    <w:rsid w:val="006344C8"/>
    <w:rsid w:val="006357CD"/>
    <w:rsid w:val="00640085"/>
    <w:rsid w:val="006661E1"/>
    <w:rsid w:val="00675261"/>
    <w:rsid w:val="00681C4A"/>
    <w:rsid w:val="00682149"/>
    <w:rsid w:val="006827D1"/>
    <w:rsid w:val="00683ACA"/>
    <w:rsid w:val="006A0F05"/>
    <w:rsid w:val="006C0002"/>
    <w:rsid w:val="006C34FA"/>
    <w:rsid w:val="006D28A3"/>
    <w:rsid w:val="006D7E36"/>
    <w:rsid w:val="006F2E10"/>
    <w:rsid w:val="006F7498"/>
    <w:rsid w:val="007051E9"/>
    <w:rsid w:val="00734B0D"/>
    <w:rsid w:val="00754B70"/>
    <w:rsid w:val="00767CA3"/>
    <w:rsid w:val="007B7478"/>
    <w:rsid w:val="007E52C1"/>
    <w:rsid w:val="00811D92"/>
    <w:rsid w:val="00816920"/>
    <w:rsid w:val="008615B8"/>
    <w:rsid w:val="00873BE5"/>
    <w:rsid w:val="008765E3"/>
    <w:rsid w:val="00895A0A"/>
    <w:rsid w:val="008B2DF2"/>
    <w:rsid w:val="008C6909"/>
    <w:rsid w:val="008C6D33"/>
    <w:rsid w:val="008D53F9"/>
    <w:rsid w:val="008D6736"/>
    <w:rsid w:val="008F3933"/>
    <w:rsid w:val="0091518F"/>
    <w:rsid w:val="00957F09"/>
    <w:rsid w:val="00990749"/>
    <w:rsid w:val="009A0B2F"/>
    <w:rsid w:val="009A1A39"/>
    <w:rsid w:val="009C5AA2"/>
    <w:rsid w:val="009D25E0"/>
    <w:rsid w:val="009D64EE"/>
    <w:rsid w:val="009F299F"/>
    <w:rsid w:val="00A11636"/>
    <w:rsid w:val="00A20A87"/>
    <w:rsid w:val="00A367B9"/>
    <w:rsid w:val="00A5031B"/>
    <w:rsid w:val="00A66323"/>
    <w:rsid w:val="00A741E9"/>
    <w:rsid w:val="00A82E3C"/>
    <w:rsid w:val="00AA11D8"/>
    <w:rsid w:val="00AA633B"/>
    <w:rsid w:val="00AB00D6"/>
    <w:rsid w:val="00AB07AA"/>
    <w:rsid w:val="00B12785"/>
    <w:rsid w:val="00B410B6"/>
    <w:rsid w:val="00B42A0C"/>
    <w:rsid w:val="00BB2810"/>
    <w:rsid w:val="00BB7D5E"/>
    <w:rsid w:val="00C00F6B"/>
    <w:rsid w:val="00C04FF1"/>
    <w:rsid w:val="00C15A52"/>
    <w:rsid w:val="00C17EB1"/>
    <w:rsid w:val="00C62716"/>
    <w:rsid w:val="00C70341"/>
    <w:rsid w:val="00C97E29"/>
    <w:rsid w:val="00CC2358"/>
    <w:rsid w:val="00CC2529"/>
    <w:rsid w:val="00D02600"/>
    <w:rsid w:val="00D051DA"/>
    <w:rsid w:val="00D10BDA"/>
    <w:rsid w:val="00D147F8"/>
    <w:rsid w:val="00D305AA"/>
    <w:rsid w:val="00D34323"/>
    <w:rsid w:val="00D53662"/>
    <w:rsid w:val="00D54B7B"/>
    <w:rsid w:val="00D72CF0"/>
    <w:rsid w:val="00D87D66"/>
    <w:rsid w:val="00DD5E29"/>
    <w:rsid w:val="00DD6F7D"/>
    <w:rsid w:val="00DF3191"/>
    <w:rsid w:val="00E12E8D"/>
    <w:rsid w:val="00E174DD"/>
    <w:rsid w:val="00E20AFD"/>
    <w:rsid w:val="00E328BC"/>
    <w:rsid w:val="00E63C1C"/>
    <w:rsid w:val="00E643C7"/>
    <w:rsid w:val="00E71603"/>
    <w:rsid w:val="00F044C2"/>
    <w:rsid w:val="00F45EEF"/>
    <w:rsid w:val="00F505F4"/>
    <w:rsid w:val="00F55DFC"/>
    <w:rsid w:val="00F64E8E"/>
    <w:rsid w:val="00F74809"/>
    <w:rsid w:val="00F93320"/>
    <w:rsid w:val="00F960A8"/>
    <w:rsid w:val="00F964A1"/>
    <w:rsid w:val="00FA0CA8"/>
    <w:rsid w:val="00FF1E00"/>
    <w:rsid w:val="019D470D"/>
    <w:rsid w:val="07E767D1"/>
    <w:rsid w:val="08332108"/>
    <w:rsid w:val="0ABB118E"/>
    <w:rsid w:val="13850347"/>
    <w:rsid w:val="161F090C"/>
    <w:rsid w:val="1841512E"/>
    <w:rsid w:val="21132D23"/>
    <w:rsid w:val="284569EB"/>
    <w:rsid w:val="321B76AC"/>
    <w:rsid w:val="44490848"/>
    <w:rsid w:val="4499555F"/>
    <w:rsid w:val="45700C98"/>
    <w:rsid w:val="4B715ED4"/>
    <w:rsid w:val="4CC90066"/>
    <w:rsid w:val="52AE472F"/>
    <w:rsid w:val="59B979BE"/>
    <w:rsid w:val="5BF52EEE"/>
    <w:rsid w:val="5DEB2F1D"/>
    <w:rsid w:val="68180F9E"/>
    <w:rsid w:val="6B0670B6"/>
    <w:rsid w:val="6F7F214D"/>
    <w:rsid w:val="748C3636"/>
    <w:rsid w:val="77750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0" w:semiHidden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0" w:semiHidden="0" w:name="Normal Indent"/>
    <w:lsdException w:uiPriority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qFormat="1" w:unhideWhenUsed="0" w:uiPriority="0" w:semiHidden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qFormat="1" w:unhideWhenUsed="0" w:uiPriority="0" w:semiHidden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qFormat="1" w:unhideWhenUsed="0" w:uiPriority="0" w:semiHidden="0" w:name="Date"/>
    <w:lsdException w:qFormat="1" w:unhideWhenUsed="0" w:uiPriority="0" w:semiHidden="0" w:name="Body Text First Indent"/>
    <w:lsdException w:uiPriority="0" w:name="Body Text First Indent 2"/>
    <w:lsdException w:uiPriority="0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nhideWhenUsed="0" w:uiPriority="9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01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="0" w:firstLineChars="0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link w:val="95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="0" w:firstLineChars="0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link w:val="96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="0" w:firstLineChars="0"/>
      <w:outlineLvl w:val="2"/>
    </w:pPr>
    <w:rPr>
      <w:b/>
      <w:bCs/>
      <w:sz w:val="28"/>
      <w:szCs w:val="18"/>
    </w:rPr>
  </w:style>
  <w:style w:type="paragraph" w:styleId="5">
    <w:name w:val="heading 4"/>
    <w:basedOn w:val="1"/>
    <w:next w:val="1"/>
    <w:link w:val="105"/>
    <w:qFormat/>
    <w:uiPriority w:val="0"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="0" w:firstLineChars="0"/>
      <w:outlineLvl w:val="3"/>
    </w:pPr>
    <w:rPr>
      <w:rFonts w:hAnsi="Arial"/>
      <w:b/>
      <w:bCs/>
      <w:sz w:val="24"/>
      <w:szCs w:val="28"/>
    </w:rPr>
  </w:style>
  <w:style w:type="paragraph" w:styleId="6">
    <w:name w:val="heading 5"/>
    <w:basedOn w:val="1"/>
    <w:next w:val="1"/>
    <w:link w:val="84"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ind w:firstLine="0" w:firstLineChars="0"/>
      <w:outlineLvl w:val="4"/>
    </w:pPr>
    <w:rPr>
      <w:b/>
      <w:bCs/>
      <w:sz w:val="28"/>
      <w:szCs w:val="28"/>
    </w:rPr>
  </w:style>
  <w:style w:type="paragraph" w:styleId="7">
    <w:name w:val="heading 6"/>
    <w:basedOn w:val="6"/>
    <w:next w:val="1"/>
    <w:link w:val="86"/>
    <w:qFormat/>
    <w:uiPriority w:val="0"/>
    <w:pPr>
      <w:numPr>
        <w:numId w:val="0"/>
      </w:num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8">
    <w:name w:val="heading 7"/>
    <w:basedOn w:val="7"/>
    <w:next w:val="1"/>
    <w:link w:val="88"/>
    <w:qFormat/>
    <w:uiPriority w:val="0"/>
    <w:pPr>
      <w:tabs>
        <w:tab w:val="left" w:pos="1800"/>
        <w:tab w:val="clear" w:pos="1440"/>
      </w:tabs>
      <w:outlineLvl w:val="6"/>
    </w:pPr>
  </w:style>
  <w:style w:type="paragraph" w:styleId="9">
    <w:name w:val="heading 8"/>
    <w:basedOn w:val="8"/>
    <w:next w:val="1"/>
    <w:link w:val="89"/>
    <w:qFormat/>
    <w:uiPriority w:val="0"/>
    <w:pPr>
      <w:outlineLvl w:val="7"/>
    </w:pPr>
  </w:style>
  <w:style w:type="paragraph" w:styleId="10">
    <w:name w:val="heading 9"/>
    <w:basedOn w:val="9"/>
    <w:next w:val="1"/>
    <w:link w:val="91"/>
    <w:qFormat/>
    <w:uiPriority w:val="0"/>
    <w:pPr>
      <w:tabs>
        <w:tab w:val="left" w:pos="2160"/>
        <w:tab w:val="clear" w:pos="1800"/>
      </w:tabs>
      <w:outlineLvl w:val="8"/>
    </w:pPr>
  </w:style>
  <w:style w:type="character" w:default="1" w:styleId="42">
    <w:name w:val="Default Paragraph Font"/>
    <w:semiHidden/>
    <w:unhideWhenUsed/>
    <w:qFormat/>
    <w:uiPriority w:val="1"/>
  </w:style>
  <w:style w:type="table" w:default="1" w:styleId="4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qFormat/>
    <w:uiPriority w:val="39"/>
    <w:pPr>
      <w:ind w:left="1260"/>
    </w:pPr>
    <w:rPr>
      <w:rFonts w:ascii="Calibri" w:hAnsi="Calibri" w:cs="Calibri"/>
      <w:sz w:val="18"/>
      <w:szCs w:val="18"/>
    </w:rPr>
  </w:style>
  <w:style w:type="paragraph" w:styleId="12">
    <w:name w:val="List Number 2"/>
    <w:basedOn w:val="1"/>
    <w:qFormat/>
    <w:uiPriority w:val="0"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13">
    <w:name w:val="Normal Indent"/>
    <w:basedOn w:val="1"/>
    <w:qFormat/>
    <w:uiPriority w:val="0"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14">
    <w:name w:val="Document Map"/>
    <w:basedOn w:val="1"/>
    <w:link w:val="107"/>
    <w:qFormat/>
    <w:uiPriority w:val="0"/>
    <w:rPr>
      <w:rFonts w:ascii="宋体"/>
      <w:sz w:val="18"/>
      <w:szCs w:val="18"/>
    </w:rPr>
  </w:style>
  <w:style w:type="paragraph" w:styleId="15">
    <w:name w:val="annotation text"/>
    <w:basedOn w:val="1"/>
    <w:link w:val="99"/>
    <w:qFormat/>
    <w:uiPriority w:val="0"/>
  </w:style>
  <w:style w:type="paragraph" w:styleId="16">
    <w:name w:val="Body Text 3"/>
    <w:basedOn w:val="1"/>
    <w:link w:val="109"/>
    <w:qFormat/>
    <w:uiPriority w:val="0"/>
    <w:pPr>
      <w:spacing w:after="120"/>
    </w:pPr>
    <w:rPr>
      <w:sz w:val="16"/>
      <w:szCs w:val="16"/>
    </w:rPr>
  </w:style>
  <w:style w:type="paragraph" w:styleId="17">
    <w:name w:val="Body Text"/>
    <w:basedOn w:val="1"/>
    <w:link w:val="103"/>
    <w:qFormat/>
    <w:uiPriority w:val="0"/>
    <w:pPr>
      <w:spacing w:after="120"/>
    </w:pPr>
  </w:style>
  <w:style w:type="paragraph" w:styleId="18">
    <w:name w:val="Body Text Indent"/>
    <w:basedOn w:val="1"/>
    <w:link w:val="93"/>
    <w:qFormat/>
    <w:uiPriority w:val="0"/>
    <w:pPr>
      <w:spacing w:after="120"/>
      <w:ind w:left="420" w:leftChars="200"/>
    </w:pPr>
  </w:style>
  <w:style w:type="paragraph" w:styleId="19">
    <w:name w:val="toc 5"/>
    <w:basedOn w:val="1"/>
    <w:next w:val="1"/>
    <w:qFormat/>
    <w:uiPriority w:val="39"/>
    <w:pPr>
      <w:spacing w:line="240" w:lineRule="auto"/>
      <w:ind w:firstLine="800" w:firstLineChars="800"/>
    </w:pPr>
    <w:rPr>
      <w:rFonts w:cs="Calibri"/>
      <w:szCs w:val="18"/>
    </w:rPr>
  </w:style>
  <w:style w:type="paragraph" w:styleId="20">
    <w:name w:val="toc 3"/>
    <w:basedOn w:val="1"/>
    <w:next w:val="1"/>
    <w:qFormat/>
    <w:uiPriority w:val="39"/>
    <w:pPr>
      <w:spacing w:line="240" w:lineRule="auto"/>
      <w:ind w:firstLine="400" w:firstLineChars="400"/>
    </w:pPr>
    <w:rPr>
      <w:rFonts w:cs="Calibri"/>
      <w:iCs/>
      <w:szCs w:val="20"/>
    </w:rPr>
  </w:style>
  <w:style w:type="paragraph" w:styleId="21">
    <w:name w:val="Plain Text"/>
    <w:basedOn w:val="1"/>
    <w:link w:val="94"/>
    <w:qFormat/>
    <w:uiPriority w:val="0"/>
    <w:rPr>
      <w:rFonts w:ascii="宋体" w:hAnsi="Courier New"/>
      <w:szCs w:val="20"/>
    </w:rPr>
  </w:style>
  <w:style w:type="paragraph" w:styleId="22">
    <w:name w:val="toc 8"/>
    <w:basedOn w:val="1"/>
    <w:next w:val="1"/>
    <w:qFormat/>
    <w:uiPriority w:val="39"/>
    <w:pPr>
      <w:ind w:left="1470"/>
    </w:pPr>
    <w:rPr>
      <w:rFonts w:ascii="Calibri" w:hAnsi="Calibri" w:cs="Calibri"/>
      <w:sz w:val="18"/>
      <w:szCs w:val="18"/>
    </w:rPr>
  </w:style>
  <w:style w:type="paragraph" w:styleId="23">
    <w:name w:val="Date"/>
    <w:basedOn w:val="1"/>
    <w:next w:val="1"/>
    <w:link w:val="112"/>
    <w:qFormat/>
    <w:uiPriority w:val="0"/>
    <w:pPr>
      <w:ind w:left="100" w:leftChars="2500"/>
    </w:pPr>
  </w:style>
  <w:style w:type="paragraph" w:styleId="24">
    <w:name w:val="Body Text Indent 2"/>
    <w:basedOn w:val="1"/>
    <w:link w:val="90"/>
    <w:qFormat/>
    <w:uiPriority w:val="0"/>
    <w:pPr>
      <w:spacing w:after="120" w:line="480" w:lineRule="auto"/>
      <w:ind w:left="420" w:leftChars="200"/>
    </w:pPr>
  </w:style>
  <w:style w:type="paragraph" w:styleId="25">
    <w:name w:val="Balloon Text"/>
    <w:basedOn w:val="1"/>
    <w:link w:val="98"/>
    <w:qFormat/>
    <w:uiPriority w:val="0"/>
    <w:rPr>
      <w:sz w:val="18"/>
      <w:szCs w:val="18"/>
    </w:rPr>
  </w:style>
  <w:style w:type="paragraph" w:styleId="26">
    <w:name w:val="footer"/>
    <w:basedOn w:val="1"/>
    <w:link w:val="97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7">
    <w:name w:val="header"/>
    <w:basedOn w:val="1"/>
    <w:link w:val="85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8">
    <w:name w:val="toc 1"/>
    <w:basedOn w:val="1"/>
    <w:next w:val="1"/>
    <w:qFormat/>
    <w:uiPriority w:val="39"/>
    <w:pPr>
      <w:spacing w:line="240" w:lineRule="auto"/>
      <w:ind w:firstLine="0" w:firstLineChars="0"/>
    </w:pPr>
    <w:rPr>
      <w:rFonts w:cs="Calibri"/>
      <w:bCs/>
      <w:caps/>
      <w:szCs w:val="20"/>
    </w:rPr>
  </w:style>
  <w:style w:type="paragraph" w:styleId="29">
    <w:name w:val="toc 4"/>
    <w:basedOn w:val="1"/>
    <w:next w:val="1"/>
    <w:qFormat/>
    <w:uiPriority w:val="39"/>
    <w:pPr>
      <w:spacing w:line="240" w:lineRule="auto"/>
      <w:ind w:firstLine="600" w:firstLineChars="600"/>
    </w:pPr>
    <w:rPr>
      <w:rFonts w:cs="Calibri"/>
      <w:szCs w:val="18"/>
    </w:rPr>
  </w:style>
  <w:style w:type="paragraph" w:styleId="30">
    <w:name w:val="index heading"/>
    <w:basedOn w:val="1"/>
    <w:next w:val="31"/>
    <w:qFormat/>
    <w:uiPriority w:val="0"/>
    <w:pPr>
      <w:spacing w:line="300" w:lineRule="auto"/>
    </w:pPr>
    <w:rPr>
      <w:rFonts w:eastAsia="楷体_GB2312"/>
      <w:sz w:val="24"/>
    </w:rPr>
  </w:style>
  <w:style w:type="paragraph" w:styleId="31">
    <w:name w:val="index 1"/>
    <w:basedOn w:val="1"/>
    <w:next w:val="1"/>
    <w:qFormat/>
    <w:uiPriority w:val="0"/>
  </w:style>
  <w:style w:type="paragraph" w:styleId="32">
    <w:name w:val="toc 6"/>
    <w:basedOn w:val="1"/>
    <w:next w:val="1"/>
    <w:qFormat/>
    <w:uiPriority w:val="39"/>
    <w:pPr>
      <w:ind w:left="1050"/>
    </w:pPr>
    <w:rPr>
      <w:rFonts w:ascii="Calibri" w:hAnsi="Calibri" w:cs="Calibri"/>
      <w:sz w:val="18"/>
      <w:szCs w:val="18"/>
    </w:rPr>
  </w:style>
  <w:style w:type="paragraph" w:styleId="33">
    <w:name w:val="Body Text Indent 3"/>
    <w:basedOn w:val="1"/>
    <w:link w:val="106"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34">
    <w:name w:val="toc 2"/>
    <w:basedOn w:val="1"/>
    <w:next w:val="1"/>
    <w:qFormat/>
    <w:uiPriority w:val="39"/>
    <w:pPr>
      <w:spacing w:line="240" w:lineRule="auto"/>
      <w:ind w:firstLine="200"/>
    </w:pPr>
    <w:rPr>
      <w:rFonts w:cs="Calibri"/>
      <w:smallCaps/>
      <w:szCs w:val="20"/>
    </w:rPr>
  </w:style>
  <w:style w:type="paragraph" w:styleId="35">
    <w:name w:val="toc 9"/>
    <w:basedOn w:val="1"/>
    <w:next w:val="1"/>
    <w:qFormat/>
    <w:uiPriority w:val="39"/>
    <w:pPr>
      <w:ind w:left="1680"/>
    </w:pPr>
    <w:rPr>
      <w:rFonts w:ascii="Calibri" w:hAnsi="Calibri" w:cs="Calibri"/>
      <w:sz w:val="18"/>
      <w:szCs w:val="18"/>
    </w:rPr>
  </w:style>
  <w:style w:type="paragraph" w:styleId="36">
    <w:name w:val="Body Text 2"/>
    <w:basedOn w:val="1"/>
    <w:link w:val="110"/>
    <w:qFormat/>
    <w:uiPriority w:val="0"/>
    <w:pPr>
      <w:spacing w:after="120" w:line="480" w:lineRule="auto"/>
    </w:pPr>
  </w:style>
  <w:style w:type="paragraph" w:styleId="37">
    <w:name w:val="Normal (Web)"/>
    <w:basedOn w:val="1"/>
    <w:qFormat/>
    <w:uiPriority w:val="99"/>
    <w:pPr>
      <w:widowControl/>
      <w:spacing w:before="100" w:after="100"/>
    </w:pPr>
    <w:rPr>
      <w:rFonts w:hint="eastAsia" w:ascii="Arial Unicode MS" w:hAnsi="Arial Unicode MS" w:eastAsia="Arial Unicode MS"/>
      <w:kern w:val="0"/>
      <w:sz w:val="24"/>
    </w:rPr>
  </w:style>
  <w:style w:type="paragraph" w:styleId="38">
    <w:name w:val="Title"/>
    <w:basedOn w:val="1"/>
    <w:link w:val="87"/>
    <w:qFormat/>
    <w:uiPriority w:val="0"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/>
      <w:b/>
      <w:bCs/>
      <w:sz w:val="32"/>
      <w:szCs w:val="32"/>
    </w:rPr>
  </w:style>
  <w:style w:type="paragraph" w:styleId="39">
    <w:name w:val="annotation subject"/>
    <w:basedOn w:val="15"/>
    <w:next w:val="15"/>
    <w:link w:val="131"/>
    <w:semiHidden/>
    <w:unhideWhenUsed/>
    <w:qFormat/>
    <w:uiPriority w:val="99"/>
    <w:rPr>
      <w:b/>
      <w:bCs/>
    </w:rPr>
  </w:style>
  <w:style w:type="paragraph" w:styleId="40">
    <w:name w:val="Body Text First Indent"/>
    <w:basedOn w:val="17"/>
    <w:link w:val="102"/>
    <w:qFormat/>
    <w:uiPriority w:val="0"/>
    <w:pPr>
      <w:ind w:firstLine="100" w:firstLineChars="100"/>
    </w:pPr>
  </w:style>
  <w:style w:type="character" w:styleId="43">
    <w:name w:val="Strong"/>
    <w:qFormat/>
    <w:uiPriority w:val="0"/>
    <w:rPr>
      <w:b/>
      <w:bCs/>
    </w:rPr>
  </w:style>
  <w:style w:type="character" w:styleId="44">
    <w:name w:val="page number"/>
    <w:basedOn w:val="42"/>
    <w:qFormat/>
    <w:uiPriority w:val="0"/>
  </w:style>
  <w:style w:type="character" w:styleId="45">
    <w:name w:val="FollowedHyperlink"/>
    <w:qFormat/>
    <w:uiPriority w:val="0"/>
    <w:rPr>
      <w:color w:val="333333"/>
      <w:u w:val="none"/>
    </w:rPr>
  </w:style>
  <w:style w:type="character" w:styleId="46">
    <w:name w:val="Hyperlink"/>
    <w:qFormat/>
    <w:uiPriority w:val="99"/>
    <w:rPr>
      <w:color w:val="333333"/>
      <w:u w:val="none"/>
    </w:rPr>
  </w:style>
  <w:style w:type="character" w:styleId="47">
    <w:name w:val="annotation reference"/>
    <w:qFormat/>
    <w:uiPriority w:val="0"/>
    <w:rPr>
      <w:sz w:val="21"/>
      <w:szCs w:val="21"/>
    </w:rPr>
  </w:style>
  <w:style w:type="paragraph" w:customStyle="1" w:styleId="48">
    <w:name w:val="xl29"/>
    <w:basedOn w:val="1"/>
    <w:qFormat/>
    <w:uiPriority w:val="0"/>
    <w:pPr>
      <w:widowControl/>
      <w:pBdr>
        <w:bottom w:val="single" w:color="auto" w:sz="4" w:space="0"/>
        <w:right w:val="single" w:color="auto" w:sz="12" w:space="0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49">
    <w:name w:val="正文无缩进"/>
    <w:basedOn w:val="1"/>
    <w:qFormat/>
    <w:uiPriority w:val="0"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50">
    <w:name w:val="段 Char"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51">
    <w:name w:val="Char Char1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52">
    <w:name w:val="4"/>
    <w:basedOn w:val="1"/>
    <w:qFormat/>
    <w:uiPriority w:val="0"/>
    <w:pPr>
      <w:spacing w:line="300" w:lineRule="auto"/>
      <w:ind w:firstLine="480"/>
    </w:pPr>
    <w:rPr>
      <w:sz w:val="24"/>
      <w:szCs w:val="20"/>
    </w:rPr>
  </w:style>
  <w:style w:type="paragraph" w:customStyle="1" w:styleId="53">
    <w:name w:val="TOC 标题1"/>
    <w:basedOn w:val="2"/>
    <w:next w:val="1"/>
    <w:qFormat/>
    <w:uiPriority w:val="39"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54">
    <w:name w:val="Char"/>
    <w:basedOn w:val="1"/>
    <w:qFormat/>
    <w:uiPriority w:val="0"/>
    <w:pPr>
      <w:tabs>
        <w:tab w:val="left" w:pos="360"/>
      </w:tabs>
    </w:pPr>
    <w:rPr>
      <w:sz w:val="24"/>
    </w:rPr>
  </w:style>
  <w:style w:type="paragraph" w:customStyle="1" w:styleId="55">
    <w:name w:val="Char Char3 Char Char Char Char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56">
    <w:name w:val="Char Char Char Char"/>
    <w:basedOn w:val="14"/>
    <w:qFormat/>
    <w:uiPriority w:val="0"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customStyle="1" w:styleId="57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customStyle="1" w:styleId="58">
    <w:name w:val="助手文本"/>
    <w:basedOn w:val="1"/>
    <w:qFormat/>
    <w:uiPriority w:val="0"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59">
    <w:name w:val="样式1"/>
    <w:basedOn w:val="1"/>
    <w:qFormat/>
    <w:uiPriority w:val="0"/>
    <w:pPr>
      <w:spacing w:line="300" w:lineRule="auto"/>
      <w:ind w:firstLine="480"/>
    </w:pPr>
    <w:rPr>
      <w:sz w:val="24"/>
    </w:rPr>
  </w:style>
  <w:style w:type="paragraph" w:customStyle="1" w:styleId="60">
    <w:name w:val="正文--表格内正文"/>
    <w:basedOn w:val="1"/>
    <w:qFormat/>
    <w:uiPriority w:val="0"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61">
    <w:name w:val="Char Char1 Char Char Char Char Char Char"/>
    <w:basedOn w:val="1"/>
    <w:qFormat/>
    <w:uiPriority w:val="0"/>
    <w:pPr>
      <w:widowControl/>
      <w:spacing w:after="160" w:line="240" w:lineRule="exact"/>
    </w:pPr>
    <w:rPr>
      <w:rFonts w:ascii="Verdana" w:hAnsi="Verdana" w:eastAsia="仿宋_GB2312"/>
      <w:kern w:val="0"/>
      <w:sz w:val="24"/>
      <w:szCs w:val="20"/>
      <w:lang w:eastAsia="en-US"/>
    </w:rPr>
  </w:style>
  <w:style w:type="paragraph" w:customStyle="1" w:styleId="62">
    <w:name w:val="样式4 Char"/>
    <w:basedOn w:val="1"/>
    <w:qFormat/>
    <w:uiPriority w:val="0"/>
    <w:pPr>
      <w:widowControl/>
      <w:ind w:firstLine="480"/>
    </w:pPr>
    <w:rPr>
      <w:color w:val="000000"/>
      <w:kern w:val="0"/>
      <w:sz w:val="24"/>
    </w:rPr>
  </w:style>
  <w:style w:type="paragraph" w:customStyle="1" w:styleId="63">
    <w:name w:val="列出段落1"/>
    <w:basedOn w:val="1"/>
    <w:qFormat/>
    <w:uiPriority w:val="34"/>
  </w:style>
  <w:style w:type="paragraph" w:customStyle="1" w:styleId="64">
    <w:name w:val="paragraphindent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65">
    <w:name w:val="FA正文"/>
    <w:basedOn w:val="1"/>
    <w:link w:val="108"/>
    <w:qFormat/>
    <w:uiPriority w:val="0"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paragraph" w:customStyle="1" w:styleId="66">
    <w:name w:val="14_black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67">
    <w:name w:val="È±Ê¡ÎÄ±¾"/>
    <w:basedOn w:val="1"/>
    <w:qFormat/>
    <w:uiPriority w:val="0"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customStyle="1" w:styleId="68">
    <w:name w:val="样式2"/>
    <w:basedOn w:val="1"/>
    <w:link w:val="114"/>
    <w:qFormat/>
    <w:uiPriority w:val="0"/>
    <w:pPr>
      <w:spacing w:before="120" w:after="120"/>
      <w:outlineLvl w:val="1"/>
    </w:pPr>
    <w:rPr>
      <w:b/>
      <w:sz w:val="30"/>
    </w:rPr>
  </w:style>
  <w:style w:type="paragraph" w:customStyle="1" w:styleId="69">
    <w:name w:val="样式3"/>
    <w:basedOn w:val="27"/>
    <w:link w:val="115"/>
    <w:qFormat/>
    <w:uiPriority w:val="0"/>
    <w:pPr>
      <w:ind w:firstLine="360"/>
    </w:pPr>
  </w:style>
  <w:style w:type="paragraph" w:customStyle="1" w:styleId="70">
    <w:name w:val="样式4"/>
    <w:basedOn w:val="69"/>
    <w:link w:val="116"/>
    <w:qFormat/>
    <w:uiPriority w:val="0"/>
  </w:style>
  <w:style w:type="paragraph" w:customStyle="1" w:styleId="71">
    <w:name w:val="样式5"/>
    <w:basedOn w:val="27"/>
    <w:link w:val="117"/>
    <w:qFormat/>
    <w:uiPriority w:val="0"/>
    <w:pPr>
      <w:ind w:firstLine="360"/>
    </w:pPr>
  </w:style>
  <w:style w:type="paragraph" w:customStyle="1" w:styleId="72">
    <w:name w:val="样式6"/>
    <w:basedOn w:val="27"/>
    <w:link w:val="118"/>
    <w:qFormat/>
    <w:uiPriority w:val="0"/>
    <w:pPr>
      <w:ind w:firstLine="360"/>
    </w:pPr>
  </w:style>
  <w:style w:type="paragraph" w:customStyle="1" w:styleId="73">
    <w:name w:val="样式7"/>
    <w:basedOn w:val="4"/>
    <w:link w:val="119"/>
    <w:qFormat/>
    <w:uiPriority w:val="0"/>
    <w:pPr>
      <w:jc w:val="both"/>
    </w:pPr>
  </w:style>
  <w:style w:type="paragraph" w:customStyle="1" w:styleId="74">
    <w:name w:val="样式8"/>
    <w:basedOn w:val="26"/>
    <w:link w:val="120"/>
    <w:qFormat/>
    <w:uiPriority w:val="0"/>
    <w:pPr>
      <w:ind w:firstLine="0" w:firstLineChars="0"/>
      <w:jc w:val="left"/>
    </w:pPr>
  </w:style>
  <w:style w:type="paragraph" w:customStyle="1" w:styleId="75">
    <w:name w:val="样式9"/>
    <w:basedOn w:val="74"/>
    <w:link w:val="121"/>
    <w:qFormat/>
    <w:uiPriority w:val="0"/>
    <w:pPr>
      <w:jc w:val="center"/>
    </w:pPr>
  </w:style>
  <w:style w:type="paragraph" w:customStyle="1" w:styleId="76">
    <w:name w:val="样式10"/>
    <w:basedOn w:val="75"/>
    <w:link w:val="122"/>
    <w:qFormat/>
    <w:uiPriority w:val="0"/>
    <w:pPr>
      <w:pBdr>
        <w:top w:val="single" w:color="76923C" w:sz="24" w:space="1"/>
      </w:pBdr>
    </w:pPr>
  </w:style>
  <w:style w:type="paragraph" w:customStyle="1" w:styleId="77">
    <w:name w:val="样式11"/>
    <w:basedOn w:val="76"/>
    <w:link w:val="123"/>
    <w:qFormat/>
    <w:uiPriority w:val="0"/>
    <w:pPr>
      <w:pBdr>
        <w:top w:val="none" w:color="auto" w:sz="0" w:space="0"/>
      </w:pBdr>
    </w:pPr>
  </w:style>
  <w:style w:type="paragraph" w:customStyle="1" w:styleId="78">
    <w:name w:val="样式12"/>
    <w:basedOn w:val="77"/>
    <w:link w:val="124"/>
    <w:qFormat/>
    <w:uiPriority w:val="0"/>
  </w:style>
  <w:style w:type="paragraph" w:customStyle="1" w:styleId="79">
    <w:name w:val="样式13"/>
    <w:basedOn w:val="73"/>
    <w:link w:val="125"/>
    <w:qFormat/>
    <w:uiPriority w:val="0"/>
  </w:style>
  <w:style w:type="paragraph" w:customStyle="1" w:styleId="80">
    <w:name w:val="2"/>
    <w:basedOn w:val="1"/>
    <w:link w:val="126"/>
    <w:qFormat/>
    <w:uiPriority w:val="0"/>
    <w:pPr>
      <w:autoSpaceDE w:val="0"/>
      <w:autoSpaceDN w:val="0"/>
      <w:adjustRightInd w:val="0"/>
      <w:ind w:firstLine="0" w:firstLineChars="0"/>
      <w:jc w:val="center"/>
    </w:pPr>
    <w:rPr>
      <w:spacing w:val="4"/>
    </w:rPr>
  </w:style>
  <w:style w:type="paragraph" w:customStyle="1" w:styleId="81">
    <w:name w:val="1"/>
    <w:basedOn w:val="1"/>
    <w:link w:val="127"/>
    <w:qFormat/>
    <w:uiPriority w:val="0"/>
    <w:pPr>
      <w:ind w:firstLine="0" w:firstLineChars="0"/>
    </w:pPr>
  </w:style>
  <w:style w:type="paragraph" w:customStyle="1" w:styleId="82">
    <w:name w:val="飞越型"/>
    <w:qFormat/>
    <w:uiPriority w:val="0"/>
    <w:pPr>
      <w:spacing w:after="200" w:line="276" w:lineRule="auto"/>
    </w:pPr>
    <w:rPr>
      <w:rFonts w:ascii="Calibri" w:hAnsi="Calibri" w:eastAsia="宋体" w:cs="黑体"/>
      <w:sz w:val="22"/>
      <w:szCs w:val="22"/>
      <w:lang w:val="en-US" w:eastAsia="zh-CN" w:bidi="ar-SA"/>
    </w:rPr>
  </w:style>
  <w:style w:type="paragraph" w:customStyle="1" w:styleId="83">
    <w:name w:val="无间隔1"/>
    <w:qFormat/>
    <w:uiPriority w:val="1"/>
    <w:pPr>
      <w:widowControl w:val="0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标题 5 Char"/>
    <w:link w:val="6"/>
    <w:qFormat/>
    <w:uiPriority w:val="0"/>
    <w:rPr>
      <w:b/>
      <w:bCs/>
      <w:kern w:val="2"/>
      <w:sz w:val="28"/>
      <w:szCs w:val="28"/>
    </w:rPr>
  </w:style>
  <w:style w:type="character" w:customStyle="1" w:styleId="85">
    <w:name w:val="页眉 Char"/>
    <w:link w:val="27"/>
    <w:qFormat/>
    <w:uiPriority w:val="99"/>
    <w:rPr>
      <w:kern w:val="2"/>
      <w:sz w:val="18"/>
      <w:szCs w:val="18"/>
    </w:rPr>
  </w:style>
  <w:style w:type="character" w:customStyle="1" w:styleId="86">
    <w:name w:val="标题 6 Char"/>
    <w:link w:val="7"/>
    <w:qFormat/>
    <w:uiPriority w:val="0"/>
    <w:rPr>
      <w:b/>
      <w:bCs/>
      <w:kern w:val="2"/>
      <w:sz w:val="30"/>
      <w:szCs w:val="18"/>
    </w:rPr>
  </w:style>
  <w:style w:type="character" w:customStyle="1" w:styleId="87">
    <w:name w:val="标题 Char"/>
    <w:link w:val="38"/>
    <w:qFormat/>
    <w:uiPriority w:val="0"/>
    <w:rPr>
      <w:rFonts w:ascii="Arial" w:hAnsi="Arial" w:cs="Arial"/>
      <w:b/>
      <w:bCs/>
      <w:kern w:val="2"/>
      <w:sz w:val="32"/>
      <w:szCs w:val="32"/>
    </w:rPr>
  </w:style>
  <w:style w:type="character" w:customStyle="1" w:styleId="88">
    <w:name w:val="标题 7 Char"/>
    <w:link w:val="8"/>
    <w:qFormat/>
    <w:uiPriority w:val="0"/>
    <w:rPr>
      <w:b/>
      <w:bCs/>
      <w:kern w:val="2"/>
      <w:sz w:val="30"/>
      <w:szCs w:val="18"/>
    </w:rPr>
  </w:style>
  <w:style w:type="character" w:customStyle="1" w:styleId="89">
    <w:name w:val="标题 8 Char"/>
    <w:link w:val="9"/>
    <w:qFormat/>
    <w:uiPriority w:val="0"/>
    <w:rPr>
      <w:b/>
      <w:bCs/>
      <w:kern w:val="2"/>
      <w:sz w:val="30"/>
      <w:szCs w:val="18"/>
    </w:rPr>
  </w:style>
  <w:style w:type="character" w:customStyle="1" w:styleId="90">
    <w:name w:val="正文文本缩进 2 Char"/>
    <w:link w:val="24"/>
    <w:qFormat/>
    <w:uiPriority w:val="0"/>
    <w:rPr>
      <w:kern w:val="2"/>
      <w:sz w:val="21"/>
      <w:szCs w:val="24"/>
    </w:rPr>
  </w:style>
  <w:style w:type="character" w:customStyle="1" w:styleId="91">
    <w:name w:val="标题 9 Char"/>
    <w:link w:val="10"/>
    <w:qFormat/>
    <w:uiPriority w:val="0"/>
    <w:rPr>
      <w:b/>
      <w:bCs/>
      <w:kern w:val="2"/>
      <w:sz w:val="30"/>
      <w:szCs w:val="18"/>
    </w:rPr>
  </w:style>
  <w:style w:type="character" w:customStyle="1" w:styleId="92">
    <w:name w:val="large1"/>
    <w:qFormat/>
    <w:uiPriority w:val="0"/>
    <w:rPr>
      <w:rFonts w:hint="eastAsia" w:ascii="宋体" w:hAnsi="宋体" w:eastAsia="宋体"/>
      <w:sz w:val="22"/>
      <w:szCs w:val="22"/>
    </w:rPr>
  </w:style>
  <w:style w:type="character" w:customStyle="1" w:styleId="93">
    <w:name w:val="正文文本缩进 Char"/>
    <w:link w:val="18"/>
    <w:qFormat/>
    <w:uiPriority w:val="0"/>
    <w:rPr>
      <w:kern w:val="2"/>
      <w:sz w:val="21"/>
      <w:szCs w:val="24"/>
    </w:rPr>
  </w:style>
  <w:style w:type="character" w:customStyle="1" w:styleId="94">
    <w:name w:val="纯文本 Char"/>
    <w:link w:val="21"/>
    <w:qFormat/>
    <w:uiPriority w:val="0"/>
    <w:rPr>
      <w:rFonts w:ascii="宋体" w:hAnsi="Courier New"/>
      <w:kern w:val="2"/>
      <w:sz w:val="21"/>
    </w:rPr>
  </w:style>
  <w:style w:type="character" w:customStyle="1" w:styleId="95">
    <w:name w:val="标题 2 Char"/>
    <w:link w:val="3"/>
    <w:qFormat/>
    <w:uiPriority w:val="0"/>
    <w:rPr>
      <w:rFonts w:eastAsia="宋体"/>
      <w:b/>
      <w:bCs/>
      <w:kern w:val="2"/>
      <w:sz w:val="30"/>
      <w:szCs w:val="32"/>
    </w:rPr>
  </w:style>
  <w:style w:type="character" w:customStyle="1" w:styleId="96">
    <w:name w:val="标题 3 Char"/>
    <w:link w:val="4"/>
    <w:qFormat/>
    <w:uiPriority w:val="0"/>
    <w:rPr>
      <w:rFonts w:eastAsia="宋体"/>
      <w:b/>
      <w:bCs/>
      <w:kern w:val="2"/>
      <w:sz w:val="28"/>
      <w:szCs w:val="18"/>
    </w:rPr>
  </w:style>
  <w:style w:type="character" w:customStyle="1" w:styleId="97">
    <w:name w:val="页脚 Char"/>
    <w:link w:val="26"/>
    <w:qFormat/>
    <w:uiPriority w:val="99"/>
    <w:rPr>
      <w:kern w:val="2"/>
      <w:sz w:val="18"/>
      <w:szCs w:val="18"/>
    </w:rPr>
  </w:style>
  <w:style w:type="character" w:customStyle="1" w:styleId="98">
    <w:name w:val="批注框文本 Char"/>
    <w:link w:val="25"/>
    <w:uiPriority w:val="0"/>
    <w:rPr>
      <w:kern w:val="2"/>
      <w:sz w:val="18"/>
      <w:szCs w:val="18"/>
    </w:rPr>
  </w:style>
  <w:style w:type="character" w:customStyle="1" w:styleId="99">
    <w:name w:val="批注文字 Char"/>
    <w:link w:val="15"/>
    <w:uiPriority w:val="0"/>
    <w:rPr>
      <w:kern w:val="2"/>
      <w:sz w:val="21"/>
      <w:szCs w:val="24"/>
    </w:rPr>
  </w:style>
  <w:style w:type="character" w:customStyle="1" w:styleId="100">
    <w:name w:val="14_black1"/>
    <w:uiPriority w:val="0"/>
    <w:rPr>
      <w:color w:val="000000"/>
      <w:sz w:val="23"/>
      <w:szCs w:val="23"/>
    </w:rPr>
  </w:style>
  <w:style w:type="character" w:customStyle="1" w:styleId="101">
    <w:name w:val="标题 1 Char"/>
    <w:link w:val="2"/>
    <w:qFormat/>
    <w:uiPriority w:val="0"/>
    <w:rPr>
      <w:b/>
      <w:bCs/>
      <w:kern w:val="44"/>
      <w:sz w:val="32"/>
      <w:szCs w:val="28"/>
    </w:rPr>
  </w:style>
  <w:style w:type="character" w:customStyle="1" w:styleId="102">
    <w:name w:val="正文首行缩进 Char"/>
    <w:link w:val="40"/>
    <w:uiPriority w:val="0"/>
    <w:rPr>
      <w:kern w:val="2"/>
      <w:sz w:val="21"/>
      <w:szCs w:val="24"/>
    </w:rPr>
  </w:style>
  <w:style w:type="character" w:customStyle="1" w:styleId="103">
    <w:name w:val="正文文本 Char"/>
    <w:link w:val="17"/>
    <w:uiPriority w:val="0"/>
    <w:rPr>
      <w:kern w:val="2"/>
      <w:sz w:val="21"/>
      <w:szCs w:val="24"/>
    </w:rPr>
  </w:style>
  <w:style w:type="character" w:customStyle="1" w:styleId="104">
    <w:name w:val="f141"/>
    <w:uiPriority w:val="0"/>
    <w:rPr>
      <w:sz w:val="21"/>
      <w:szCs w:val="21"/>
    </w:rPr>
  </w:style>
  <w:style w:type="character" w:customStyle="1" w:styleId="105">
    <w:name w:val="标题 4 Char"/>
    <w:link w:val="5"/>
    <w:uiPriority w:val="0"/>
    <w:rPr>
      <w:rFonts w:hAnsi="Arial"/>
      <w:b/>
      <w:bCs/>
      <w:kern w:val="2"/>
      <w:sz w:val="24"/>
      <w:szCs w:val="28"/>
    </w:rPr>
  </w:style>
  <w:style w:type="character" w:customStyle="1" w:styleId="106">
    <w:name w:val="正文文本缩进 3 Char"/>
    <w:link w:val="33"/>
    <w:qFormat/>
    <w:uiPriority w:val="0"/>
    <w:rPr>
      <w:kern w:val="2"/>
      <w:sz w:val="16"/>
      <w:szCs w:val="16"/>
    </w:rPr>
  </w:style>
  <w:style w:type="character" w:customStyle="1" w:styleId="107">
    <w:name w:val="文档结构图 Char"/>
    <w:link w:val="14"/>
    <w:uiPriority w:val="0"/>
    <w:rPr>
      <w:rFonts w:ascii="宋体"/>
      <w:kern w:val="2"/>
      <w:sz w:val="18"/>
      <w:szCs w:val="18"/>
    </w:rPr>
  </w:style>
  <w:style w:type="character" w:customStyle="1" w:styleId="108">
    <w:name w:val="FA正文 Char"/>
    <w:link w:val="65"/>
    <w:uiPriority w:val="0"/>
    <w:rPr>
      <w:rFonts w:ascii="宋体" w:hAnsi="宋体"/>
      <w:spacing w:val="10"/>
      <w:kern w:val="2"/>
      <w:sz w:val="24"/>
      <w:szCs w:val="24"/>
    </w:rPr>
  </w:style>
  <w:style w:type="character" w:customStyle="1" w:styleId="109">
    <w:name w:val="正文文本 3 Char"/>
    <w:link w:val="16"/>
    <w:uiPriority w:val="0"/>
    <w:rPr>
      <w:kern w:val="2"/>
      <w:sz w:val="16"/>
      <w:szCs w:val="16"/>
    </w:rPr>
  </w:style>
  <w:style w:type="character" w:customStyle="1" w:styleId="110">
    <w:name w:val="正文文本 2 Char"/>
    <w:link w:val="36"/>
    <w:uiPriority w:val="0"/>
    <w:rPr>
      <w:kern w:val="2"/>
      <w:sz w:val="21"/>
      <w:szCs w:val="24"/>
    </w:rPr>
  </w:style>
  <w:style w:type="character" w:customStyle="1" w:styleId="111">
    <w:name w:val="Indent Normal Char"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112">
    <w:name w:val="日期 Char"/>
    <w:link w:val="23"/>
    <w:uiPriority w:val="0"/>
    <w:rPr>
      <w:kern w:val="2"/>
      <w:sz w:val="21"/>
      <w:szCs w:val="24"/>
    </w:rPr>
  </w:style>
  <w:style w:type="character" w:customStyle="1" w:styleId="113">
    <w:name w:val="p11b1"/>
    <w:uiPriority w:val="0"/>
    <w:rPr>
      <w:color w:val="000000"/>
      <w:spacing w:val="320"/>
      <w:sz w:val="20"/>
      <w:szCs w:val="20"/>
      <w:u w:val="none"/>
    </w:rPr>
  </w:style>
  <w:style w:type="character" w:customStyle="1" w:styleId="114">
    <w:name w:val="样式2 Char"/>
    <w:link w:val="68"/>
    <w:uiPriority w:val="0"/>
    <w:rPr>
      <w:b/>
      <w:kern w:val="2"/>
      <w:sz w:val="30"/>
      <w:szCs w:val="24"/>
    </w:rPr>
  </w:style>
  <w:style w:type="character" w:customStyle="1" w:styleId="115">
    <w:name w:val="样式3 Char"/>
    <w:link w:val="69"/>
    <w:uiPriority w:val="0"/>
    <w:rPr>
      <w:kern w:val="2"/>
      <w:sz w:val="18"/>
      <w:szCs w:val="18"/>
    </w:rPr>
  </w:style>
  <w:style w:type="character" w:customStyle="1" w:styleId="116">
    <w:name w:val="样式4 Char1"/>
    <w:link w:val="70"/>
    <w:uiPriority w:val="0"/>
    <w:rPr>
      <w:kern w:val="2"/>
      <w:sz w:val="18"/>
      <w:szCs w:val="18"/>
    </w:rPr>
  </w:style>
  <w:style w:type="character" w:customStyle="1" w:styleId="117">
    <w:name w:val="样式5 Char"/>
    <w:link w:val="71"/>
    <w:uiPriority w:val="0"/>
    <w:rPr>
      <w:kern w:val="2"/>
      <w:sz w:val="18"/>
      <w:szCs w:val="18"/>
    </w:rPr>
  </w:style>
  <w:style w:type="character" w:customStyle="1" w:styleId="118">
    <w:name w:val="样式6 Char"/>
    <w:link w:val="72"/>
    <w:uiPriority w:val="0"/>
    <w:rPr>
      <w:kern w:val="2"/>
      <w:sz w:val="18"/>
      <w:szCs w:val="18"/>
    </w:rPr>
  </w:style>
  <w:style w:type="character" w:customStyle="1" w:styleId="119">
    <w:name w:val="样式7 Char"/>
    <w:link w:val="73"/>
    <w:uiPriority w:val="0"/>
    <w:rPr>
      <w:b/>
      <w:bCs/>
      <w:kern w:val="2"/>
      <w:sz w:val="28"/>
      <w:szCs w:val="18"/>
    </w:rPr>
  </w:style>
  <w:style w:type="character" w:customStyle="1" w:styleId="120">
    <w:name w:val="样式8 Char"/>
    <w:link w:val="74"/>
    <w:uiPriority w:val="0"/>
    <w:rPr>
      <w:kern w:val="2"/>
      <w:sz w:val="18"/>
      <w:szCs w:val="18"/>
    </w:rPr>
  </w:style>
  <w:style w:type="character" w:customStyle="1" w:styleId="121">
    <w:name w:val="样式9 Char"/>
    <w:link w:val="75"/>
    <w:uiPriority w:val="0"/>
    <w:rPr>
      <w:kern w:val="2"/>
      <w:sz w:val="18"/>
      <w:szCs w:val="18"/>
    </w:rPr>
  </w:style>
  <w:style w:type="character" w:customStyle="1" w:styleId="122">
    <w:name w:val="样式10 Char"/>
    <w:link w:val="76"/>
    <w:uiPriority w:val="0"/>
    <w:rPr>
      <w:kern w:val="2"/>
      <w:sz w:val="18"/>
      <w:szCs w:val="18"/>
    </w:rPr>
  </w:style>
  <w:style w:type="character" w:customStyle="1" w:styleId="123">
    <w:name w:val="样式11 Char"/>
    <w:link w:val="77"/>
    <w:uiPriority w:val="0"/>
    <w:rPr>
      <w:kern w:val="2"/>
      <w:sz w:val="18"/>
      <w:szCs w:val="18"/>
    </w:rPr>
  </w:style>
  <w:style w:type="character" w:customStyle="1" w:styleId="124">
    <w:name w:val="样式12 Char"/>
    <w:link w:val="78"/>
    <w:uiPriority w:val="0"/>
    <w:rPr>
      <w:kern w:val="2"/>
      <w:sz w:val="18"/>
      <w:szCs w:val="18"/>
    </w:rPr>
  </w:style>
  <w:style w:type="character" w:customStyle="1" w:styleId="125">
    <w:name w:val="样式13 Char"/>
    <w:link w:val="79"/>
    <w:qFormat/>
    <w:uiPriority w:val="0"/>
    <w:rPr>
      <w:b/>
      <w:bCs/>
      <w:kern w:val="2"/>
      <w:sz w:val="28"/>
      <w:szCs w:val="18"/>
    </w:rPr>
  </w:style>
  <w:style w:type="character" w:customStyle="1" w:styleId="126">
    <w:name w:val="2 Char"/>
    <w:link w:val="80"/>
    <w:uiPriority w:val="0"/>
    <w:rPr>
      <w:spacing w:val="4"/>
      <w:kern w:val="2"/>
      <w:sz w:val="21"/>
      <w:szCs w:val="24"/>
    </w:rPr>
  </w:style>
  <w:style w:type="character" w:customStyle="1" w:styleId="127">
    <w:name w:val="1 Char"/>
    <w:link w:val="81"/>
    <w:uiPriority w:val="0"/>
    <w:rPr>
      <w:kern w:val="2"/>
      <w:sz w:val="21"/>
      <w:szCs w:val="24"/>
    </w:rPr>
  </w:style>
  <w:style w:type="paragraph" w:styleId="128">
    <w:name w:val="List Paragraph"/>
    <w:basedOn w:val="1"/>
    <w:qFormat/>
    <w:uiPriority w:val="34"/>
    <w:pPr>
      <w:spacing w:line="240" w:lineRule="auto"/>
      <w:jc w:val="both"/>
    </w:pPr>
  </w:style>
  <w:style w:type="paragraph" w:customStyle="1" w:styleId="129">
    <w:name w:val="TOC 标题2"/>
    <w:basedOn w:val="2"/>
    <w:next w:val="1"/>
    <w:qFormat/>
    <w:uiPriority w:val="39"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styleId="130">
    <w:name w:val="No Spacing"/>
    <w:qFormat/>
    <w:uiPriority w:val="1"/>
    <w:pPr>
      <w:widowControl w:val="0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131">
    <w:name w:val="批注主题 Char"/>
    <w:link w:val="39"/>
    <w:semiHidden/>
    <w:uiPriority w:val="99"/>
    <w:rPr>
      <w:b/>
      <w:bCs/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3" Type="http://schemas.openxmlformats.org/officeDocument/2006/relationships/fontTable" Target="fontTable.xml"/><Relationship Id="rId42" Type="http://schemas.openxmlformats.org/officeDocument/2006/relationships/customXml" Target="../customXml/item2.xml"/><Relationship Id="rId41" Type="http://schemas.openxmlformats.org/officeDocument/2006/relationships/numbering" Target="numbering.xml"/><Relationship Id="rId40" Type="http://schemas.openxmlformats.org/officeDocument/2006/relationships/customXml" Target="../customXml/item1.xml"/><Relationship Id="rId4" Type="http://schemas.openxmlformats.org/officeDocument/2006/relationships/endnotes" Target="endnotes.xml"/><Relationship Id="rId39" Type="http://schemas.openxmlformats.org/officeDocument/2006/relationships/image" Target="media/image29.png"/><Relationship Id="rId38" Type="http://schemas.openxmlformats.org/officeDocument/2006/relationships/image" Target="media/image28.png"/><Relationship Id="rId37" Type="http://schemas.openxmlformats.org/officeDocument/2006/relationships/image" Target="media/image27.png"/><Relationship Id="rId36" Type="http://schemas.openxmlformats.org/officeDocument/2006/relationships/image" Target="media/image26.png"/><Relationship Id="rId35" Type="http://schemas.openxmlformats.org/officeDocument/2006/relationships/image" Target="media/image25.png"/><Relationship Id="rId34" Type="http://schemas.openxmlformats.org/officeDocument/2006/relationships/image" Target="media/image24.png"/><Relationship Id="rId33" Type="http://schemas.openxmlformats.org/officeDocument/2006/relationships/image" Target="media/image23.png"/><Relationship Id="rId32" Type="http://schemas.openxmlformats.org/officeDocument/2006/relationships/image" Target="media/image22.png"/><Relationship Id="rId31" Type="http://schemas.openxmlformats.org/officeDocument/2006/relationships/image" Target="media/image21.png"/><Relationship Id="rId30" Type="http://schemas.openxmlformats.org/officeDocument/2006/relationships/image" Target="media/image20.png"/><Relationship Id="rId3" Type="http://schemas.openxmlformats.org/officeDocument/2006/relationships/footnotes" Target="footnotes.xml"/><Relationship Id="rId29" Type="http://schemas.openxmlformats.org/officeDocument/2006/relationships/image" Target="media/image19.pn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26" Type="http://schemas.openxmlformats.org/officeDocument/2006/relationships/image" Target="media/image16.jpe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jpe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jpe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140"/>
    <customShpInfo spid="_x0000_s1141"/>
    <customShpInfo spid="_x0000_s1142"/>
    <customShpInfo spid="_x0000_s1143"/>
    <customShpInfo spid="_x0000_s1139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B686396-081E-4EE6-864F-B2EDFCE5926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江苏国泰新点软件有限公司  0512-58188000 </Company>
  <Pages>17</Pages>
  <Words>294</Words>
  <Characters>1680</Characters>
  <Lines>14</Lines>
  <Paragraphs>3</Paragraphs>
  <TotalTime>7</TotalTime>
  <ScaleCrop>false</ScaleCrop>
  <LinksUpToDate>false</LinksUpToDate>
  <CharactersWithSpaces>1971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2010-01-03T19:48:00Z</dcterms:created>
  <dc:creator>yuanxun</dc:creator>
  <cp:lastModifiedBy>Zero1385368527</cp:lastModifiedBy>
  <dcterms:modified xsi:type="dcterms:W3CDTF">2021-08-24T08:59:20Z</dcterms:modified>
  <dc:title>_x0001_</dc:title>
  <cp:revision>168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4707465D21F34E45BDF1A90EC8B70B5A</vt:lpwstr>
  </property>
</Properties>
</file>